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5C" w:rsidRDefault="0044265C" w:rsidP="0044265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4265C" w:rsidRPr="00B971B6" w:rsidRDefault="0044265C" w:rsidP="0044265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81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65C" w:rsidTr="00CC0F22">
        <w:trPr>
          <w:trHeight w:val="567"/>
        </w:trPr>
        <w:tc>
          <w:tcPr>
            <w:tcW w:w="9062" w:type="dxa"/>
          </w:tcPr>
          <w:p w:rsidR="0044265C" w:rsidRDefault="0044265C" w:rsidP="00CC0F2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4265C" w:rsidRPr="002505AE" w:rsidRDefault="0044265C" w:rsidP="00CC0F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Varilhes</w:t>
            </w:r>
            <w:r w:rsidRPr="002505AE">
              <w:t xml:space="preserve"> – Parking d</w:t>
            </w:r>
            <w:r>
              <w:t>e la gare SNCF</w:t>
            </w:r>
            <w:r w:rsidRPr="002505AE">
              <w:t xml:space="preserve"> – </w:t>
            </w:r>
            <w:r w:rsidRPr="002505AE">
              <w:rPr>
                <w:b/>
              </w:rPr>
              <w:t xml:space="preserve">Le </w:t>
            </w:r>
            <w:proofErr w:type="spellStart"/>
            <w:r w:rsidRPr="002505AE">
              <w:rPr>
                <w:b/>
              </w:rPr>
              <w:t>Pech</w:t>
            </w:r>
            <w:proofErr w:type="spellEnd"/>
            <w:r w:rsidRPr="002505AE">
              <w:rPr>
                <w:b/>
              </w:rPr>
              <w:t xml:space="preserve"> de Dalou depuis </w:t>
            </w:r>
            <w:r>
              <w:rPr>
                <w:b/>
              </w:rPr>
              <w:t>Varilhes</w:t>
            </w:r>
          </w:p>
          <w:p w:rsidR="0044265C" w:rsidRPr="009E0498" w:rsidRDefault="0044265C" w:rsidP="00CC0F22">
            <w:pPr>
              <w:rPr>
                <w:sz w:val="24"/>
                <w:szCs w:val="24"/>
              </w:rPr>
            </w:pPr>
          </w:p>
        </w:tc>
      </w:tr>
      <w:tr w:rsidR="0044265C" w:rsidTr="00CC0F22">
        <w:trPr>
          <w:trHeight w:val="567"/>
        </w:trPr>
        <w:tc>
          <w:tcPr>
            <w:tcW w:w="9062" w:type="dxa"/>
          </w:tcPr>
          <w:p w:rsidR="0044265C" w:rsidRDefault="0044265C" w:rsidP="00CC0F2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4265C" w:rsidRDefault="0044265C" w:rsidP="00CC0F22">
            <w:pPr>
              <w:pStyle w:val="Paragraphedeliste"/>
              <w:numPr>
                <w:ilvl w:val="0"/>
                <w:numId w:val="1"/>
              </w:numPr>
            </w:pPr>
            <w:r>
              <w:t>14.02.2009</w:t>
            </w:r>
            <w:r w:rsidRPr="00D95766">
              <w:t xml:space="preserve"> – S. Simonet</w:t>
            </w:r>
          </w:p>
          <w:p w:rsidR="0044265C" w:rsidRDefault="0044265C" w:rsidP="00CC0F22">
            <w:pPr>
              <w:pStyle w:val="Paragraphedeliste"/>
              <w:numPr>
                <w:ilvl w:val="0"/>
                <w:numId w:val="1"/>
              </w:numPr>
            </w:pPr>
            <w:r>
              <w:t>27.11.2010 – R. Sabatier</w:t>
            </w:r>
          </w:p>
          <w:p w:rsidR="0044265C" w:rsidRPr="00E665C8" w:rsidRDefault="0044265C" w:rsidP="00CC0F2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19.11.2011 – L. Escande</w:t>
            </w:r>
          </w:p>
          <w:p w:rsidR="0044265C" w:rsidRPr="00E10100" w:rsidRDefault="0044265C" w:rsidP="00CC0F22">
            <w:pPr>
              <w:rPr>
                <w:sz w:val="24"/>
                <w:szCs w:val="24"/>
              </w:rPr>
            </w:pPr>
          </w:p>
        </w:tc>
      </w:tr>
      <w:tr w:rsidR="0044265C" w:rsidTr="00CC0F22">
        <w:trPr>
          <w:trHeight w:val="567"/>
        </w:trPr>
        <w:tc>
          <w:tcPr>
            <w:tcW w:w="9062" w:type="dxa"/>
          </w:tcPr>
          <w:p w:rsidR="0044265C" w:rsidRDefault="0044265C" w:rsidP="00CC0F2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4265C" w:rsidRPr="004F2A62" w:rsidRDefault="0044265C" w:rsidP="00CC0F2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Une ancienne fiche éditée par l’office de tourisme de Varilhes</w:t>
            </w:r>
          </w:p>
          <w:p w:rsidR="0044265C" w:rsidRPr="00E665C8" w:rsidRDefault="0044265C" w:rsidP="00CC0F22">
            <w:pPr>
              <w:jc w:val="both"/>
              <w:rPr>
                <w:sz w:val="24"/>
                <w:szCs w:val="24"/>
              </w:rPr>
            </w:pPr>
          </w:p>
        </w:tc>
      </w:tr>
      <w:tr w:rsidR="0044265C" w:rsidTr="00CC0F22">
        <w:trPr>
          <w:trHeight w:val="567"/>
        </w:trPr>
        <w:tc>
          <w:tcPr>
            <w:tcW w:w="9062" w:type="dxa"/>
          </w:tcPr>
          <w:p w:rsidR="0044265C" w:rsidRDefault="0044265C" w:rsidP="00CC0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4265C" w:rsidRPr="001336DB" w:rsidRDefault="0044265C" w:rsidP="001336D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665C8">
              <w:t xml:space="preserve">Promeneur – </w:t>
            </w:r>
            <w:r w:rsidR="00D014BB">
              <w:t>3h00</w:t>
            </w:r>
            <w:r w:rsidRPr="00E665C8">
              <w:t xml:space="preserve"> – 2</w:t>
            </w:r>
            <w:r w:rsidR="00D014BB">
              <w:t>75</w:t>
            </w:r>
            <w:r w:rsidRPr="00E665C8">
              <w:t xml:space="preserve">m – </w:t>
            </w:r>
            <w:r w:rsidR="00D014BB">
              <w:t>7,5</w:t>
            </w:r>
            <w:r w:rsidRPr="00E665C8">
              <w:t xml:space="preserve"> km – ½ journée</w:t>
            </w:r>
          </w:p>
          <w:p w:rsidR="001336DB" w:rsidRDefault="001336DB" w:rsidP="001336D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Indice d’effort : 40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22580" cy="307340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:rsidR="0044265C" w:rsidRPr="00E10100" w:rsidRDefault="0044265C" w:rsidP="00CC0F22">
            <w:pPr>
              <w:rPr>
                <w:b/>
                <w:sz w:val="24"/>
                <w:szCs w:val="24"/>
              </w:rPr>
            </w:pPr>
          </w:p>
        </w:tc>
      </w:tr>
      <w:tr w:rsidR="0044265C" w:rsidTr="00CC0F22">
        <w:trPr>
          <w:trHeight w:val="567"/>
        </w:trPr>
        <w:tc>
          <w:tcPr>
            <w:tcW w:w="9062" w:type="dxa"/>
          </w:tcPr>
          <w:p w:rsidR="0044265C" w:rsidRDefault="0044265C" w:rsidP="00CC0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E665C8">
              <w:t>Pas de balisage</w:t>
            </w:r>
          </w:p>
        </w:tc>
      </w:tr>
      <w:tr w:rsidR="0044265C" w:rsidTr="00CC0F22">
        <w:trPr>
          <w:trHeight w:val="567"/>
        </w:trPr>
        <w:tc>
          <w:tcPr>
            <w:tcW w:w="9062" w:type="dxa"/>
          </w:tcPr>
          <w:p w:rsidR="0044265C" w:rsidRDefault="0044265C" w:rsidP="00CC0F2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4265C" w:rsidRPr="00780FFF" w:rsidRDefault="0044265C" w:rsidP="00CC0F2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0FFF">
              <w:t>Sentier impraticable en 2019</w:t>
            </w:r>
          </w:p>
          <w:p w:rsidR="0044265C" w:rsidRPr="00780FFF" w:rsidRDefault="0044265C" w:rsidP="00CC0F22">
            <w:pPr>
              <w:rPr>
                <w:sz w:val="24"/>
                <w:szCs w:val="24"/>
              </w:rPr>
            </w:pPr>
          </w:p>
        </w:tc>
      </w:tr>
      <w:tr w:rsidR="0044265C" w:rsidTr="00CC0F22">
        <w:trPr>
          <w:trHeight w:val="567"/>
        </w:trPr>
        <w:tc>
          <w:tcPr>
            <w:tcW w:w="9062" w:type="dxa"/>
          </w:tcPr>
          <w:p w:rsidR="0044265C" w:rsidRPr="00233651" w:rsidRDefault="0044265C" w:rsidP="00CC0F2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4265C" w:rsidRPr="00E665C8" w:rsidRDefault="0044265C" w:rsidP="00CC0F2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665C8">
              <w:t xml:space="preserve">Point de vue à 360 ° depuis le </w:t>
            </w:r>
            <w:proofErr w:type="spellStart"/>
            <w:r w:rsidRPr="00E665C8">
              <w:t>Pech</w:t>
            </w:r>
            <w:proofErr w:type="spellEnd"/>
            <w:r>
              <w:t xml:space="preserve"> et sa croix</w:t>
            </w:r>
          </w:p>
          <w:p w:rsidR="0044265C" w:rsidRPr="00E665C8" w:rsidRDefault="0044265C" w:rsidP="00CC0F22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665C8">
              <w:t>La belle végétation de chênes verts, plus généralement la végétation de type méditerranéen très présente sur ce parcours</w:t>
            </w:r>
            <w:r>
              <w:rPr>
                <w:sz w:val="24"/>
                <w:szCs w:val="24"/>
              </w:rPr>
              <w:t>.</w:t>
            </w:r>
          </w:p>
          <w:p w:rsidR="0044265C" w:rsidRPr="009E0498" w:rsidRDefault="0044265C" w:rsidP="00CC0F22">
            <w:pPr>
              <w:rPr>
                <w:sz w:val="24"/>
                <w:szCs w:val="24"/>
              </w:rPr>
            </w:pPr>
          </w:p>
        </w:tc>
      </w:tr>
      <w:tr w:rsidR="0044265C" w:rsidTr="00CC0F22">
        <w:trPr>
          <w:trHeight w:val="567"/>
        </w:trPr>
        <w:tc>
          <w:tcPr>
            <w:tcW w:w="9062" w:type="dxa"/>
          </w:tcPr>
          <w:p w:rsidR="0044265C" w:rsidRPr="00233651" w:rsidRDefault="0044265C" w:rsidP="00CC0F2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4265C" w:rsidRPr="00893879" w:rsidRDefault="0044265C" w:rsidP="00CC0F22">
            <w:pPr>
              <w:ind w:left="360"/>
              <w:rPr>
                <w:sz w:val="24"/>
                <w:szCs w:val="24"/>
              </w:rPr>
            </w:pPr>
          </w:p>
        </w:tc>
      </w:tr>
      <w:tr w:rsidR="0044265C" w:rsidTr="00CC0F22">
        <w:trPr>
          <w:trHeight w:val="567"/>
        </w:trPr>
        <w:tc>
          <w:tcPr>
            <w:tcW w:w="9062" w:type="dxa"/>
          </w:tcPr>
          <w:p w:rsidR="0044265C" w:rsidRDefault="0044265C" w:rsidP="00CC0F2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0</w:t>
            </w:r>
            <w:r w:rsidRPr="00E716BD">
              <w:t xml:space="preserve"> km</w:t>
            </w:r>
          </w:p>
          <w:p w:rsidR="0044265C" w:rsidRPr="009E0498" w:rsidRDefault="0044265C" w:rsidP="00CC0F22">
            <w:pPr>
              <w:rPr>
                <w:sz w:val="24"/>
                <w:szCs w:val="24"/>
              </w:rPr>
            </w:pPr>
          </w:p>
        </w:tc>
      </w:tr>
      <w:tr w:rsidR="0044265C" w:rsidTr="00CC0F22">
        <w:trPr>
          <w:trHeight w:val="567"/>
        </w:trPr>
        <w:tc>
          <w:tcPr>
            <w:tcW w:w="9062" w:type="dxa"/>
          </w:tcPr>
          <w:p w:rsidR="0044265C" w:rsidRDefault="0044265C" w:rsidP="00CC0F2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4265C" w:rsidRPr="004F2A62" w:rsidRDefault="0044265C" w:rsidP="00CC0F2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E716BD">
              <w:t xml:space="preserve">Ce parcours était un grand classique des sorties courtes aux environs de Varilhes jusqu’à ce que le nouveau propriétaire des ruines de </w:t>
            </w:r>
            <w:proofErr w:type="spellStart"/>
            <w:r w:rsidRPr="00E716BD">
              <w:t>Roucairios</w:t>
            </w:r>
            <w:proofErr w:type="spellEnd"/>
            <w:r w:rsidRPr="00E716BD">
              <w:t xml:space="preserve"> interdise le passage sur sa propriété. Il est donc maintenant abandonné !</w:t>
            </w:r>
          </w:p>
          <w:p w:rsidR="0044265C" w:rsidRPr="00E716BD" w:rsidRDefault="0044265C" w:rsidP="00CC0F2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</w:t>
            </w:r>
            <w:proofErr w:type="spellStart"/>
            <w:r>
              <w:t>Pech</w:t>
            </w:r>
            <w:proofErr w:type="spellEnd"/>
            <w:r>
              <w:t xml:space="preserve"> de Dalou peut également être atteint depuis St-Jean de Verges – La Terrasse. Ce parcours, plus court, est décrit sur la fiche Foix n°162.</w:t>
            </w:r>
          </w:p>
          <w:p w:rsidR="0044265C" w:rsidRDefault="0044265C" w:rsidP="00CC0F22">
            <w:pPr>
              <w:rPr>
                <w:sz w:val="24"/>
                <w:szCs w:val="24"/>
              </w:rPr>
            </w:pPr>
          </w:p>
          <w:p w:rsidR="0044265C" w:rsidRPr="00836791" w:rsidRDefault="0044265C" w:rsidP="00CC0F22">
            <w:pPr>
              <w:rPr>
                <w:sz w:val="24"/>
                <w:szCs w:val="24"/>
              </w:rPr>
            </w:pPr>
          </w:p>
        </w:tc>
      </w:tr>
    </w:tbl>
    <w:p w:rsidR="0044265C" w:rsidRPr="00893879" w:rsidRDefault="0044265C" w:rsidP="0044265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4265C" w:rsidRPr="00E716BD" w:rsidRDefault="0044265C" w:rsidP="0044265C">
      <w:pPr>
        <w:rPr>
          <w:b/>
        </w:rPr>
      </w:pPr>
      <w:r>
        <w:t xml:space="preserve">Date de la dernière mise à jour : </w:t>
      </w:r>
      <w:r w:rsidR="001336DB">
        <w:rPr>
          <w:b/>
        </w:rPr>
        <w:t>3 dec</w:t>
      </w:r>
      <w:bookmarkStart w:id="0" w:name="_GoBack"/>
      <w:bookmarkEnd w:id="0"/>
      <w:r w:rsidRPr="00E716BD">
        <w:rPr>
          <w:b/>
        </w:rPr>
        <w:t>embre 2019</w:t>
      </w:r>
    </w:p>
    <w:p w:rsidR="0044265C" w:rsidRDefault="0044265C" w:rsidP="004426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265C" w:rsidRPr="00FF2AF5" w:rsidRDefault="0044265C" w:rsidP="0044265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5542C" w:rsidRDefault="001336DB" w:rsidP="00D014B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59037" cy="6662057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02" cy="666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DB" w:rsidRDefault="001336DB" w:rsidP="00D014B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10635" cy="1651725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27" cy="166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24B79"/>
    <w:multiLevelType w:val="hybridMultilevel"/>
    <w:tmpl w:val="7EAAAB16"/>
    <w:lvl w:ilvl="0" w:tplc="B5BC9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5C"/>
    <w:rsid w:val="001336DB"/>
    <w:rsid w:val="0035542C"/>
    <w:rsid w:val="0044265C"/>
    <w:rsid w:val="00D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52DE-844B-40E6-9D07-83679D5A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4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2019-11-28T21:11:00Z</dcterms:created>
  <dcterms:modified xsi:type="dcterms:W3CDTF">2019-12-03T08:24:00Z</dcterms:modified>
</cp:coreProperties>
</file>