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388" w:rsidRDefault="009E1388" w:rsidP="009E1388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E1388" w:rsidRPr="00B971B6" w:rsidRDefault="009E1388" w:rsidP="009E138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MASSAT n° 23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E1388" w:rsidTr="00EF36F7">
        <w:trPr>
          <w:trHeight w:val="567"/>
        </w:trPr>
        <w:tc>
          <w:tcPr>
            <w:tcW w:w="9062" w:type="dxa"/>
          </w:tcPr>
          <w:p w:rsidR="009E1388" w:rsidRDefault="009E1388" w:rsidP="00EF36F7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9E1388" w:rsidRPr="009E1388" w:rsidRDefault="009E1388" w:rsidP="009E138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E1388">
              <w:rPr>
                <w:b/>
              </w:rPr>
              <w:t>Le Port</w:t>
            </w:r>
            <w:r w:rsidRPr="003B2892">
              <w:t xml:space="preserve"> – Etang de </w:t>
            </w:r>
            <w:proofErr w:type="spellStart"/>
            <w:r w:rsidRPr="003B2892">
              <w:t>Lers</w:t>
            </w:r>
            <w:proofErr w:type="spellEnd"/>
            <w:r w:rsidRPr="003B2892">
              <w:t> ; Parking à gauche de le route en partant en direction du col</w:t>
            </w:r>
            <w:r>
              <w:t xml:space="preserve"> – </w:t>
            </w:r>
            <w:r>
              <w:rPr>
                <w:b/>
              </w:rPr>
              <w:t xml:space="preserve">La serre de La </w:t>
            </w:r>
            <w:proofErr w:type="spellStart"/>
            <w:r>
              <w:rPr>
                <w:b/>
              </w:rPr>
              <w:t>Piède</w:t>
            </w:r>
            <w:proofErr w:type="spellEnd"/>
            <w:r>
              <w:rPr>
                <w:b/>
              </w:rPr>
              <w:t xml:space="preserve"> et la passe de </w:t>
            </w:r>
            <w:proofErr w:type="spellStart"/>
            <w:r>
              <w:rPr>
                <w:b/>
              </w:rPr>
              <w:t>Bispou</w:t>
            </w:r>
            <w:proofErr w:type="spellEnd"/>
            <w:r>
              <w:rPr>
                <w:b/>
              </w:rPr>
              <w:t xml:space="preserve"> en boucle depuis l’étang de </w:t>
            </w:r>
            <w:proofErr w:type="spellStart"/>
            <w:r>
              <w:rPr>
                <w:b/>
              </w:rPr>
              <w:t>Lers</w:t>
            </w:r>
            <w:proofErr w:type="spellEnd"/>
          </w:p>
          <w:p w:rsidR="009E1388" w:rsidRPr="009E0498" w:rsidRDefault="009E1388" w:rsidP="00EF36F7">
            <w:pPr>
              <w:rPr>
                <w:sz w:val="24"/>
                <w:szCs w:val="24"/>
              </w:rPr>
            </w:pPr>
          </w:p>
        </w:tc>
      </w:tr>
      <w:tr w:rsidR="009E1388" w:rsidTr="00EF36F7">
        <w:trPr>
          <w:trHeight w:val="567"/>
        </w:trPr>
        <w:tc>
          <w:tcPr>
            <w:tcW w:w="9062" w:type="dxa"/>
          </w:tcPr>
          <w:p w:rsidR="009E1388" w:rsidRDefault="009E1388" w:rsidP="00EF36F7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9E1388" w:rsidRPr="00DF3780" w:rsidRDefault="00142425" w:rsidP="00EF36F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42425">
              <w:t>2013 – Reconnaissance – J.L. Dupont</w:t>
            </w:r>
          </w:p>
          <w:p w:rsidR="009E1388" w:rsidRPr="00E10100" w:rsidRDefault="009E1388" w:rsidP="00EF36F7">
            <w:pPr>
              <w:rPr>
                <w:sz w:val="24"/>
                <w:szCs w:val="24"/>
              </w:rPr>
            </w:pPr>
          </w:p>
        </w:tc>
      </w:tr>
      <w:tr w:rsidR="009E1388" w:rsidTr="00EF36F7">
        <w:trPr>
          <w:trHeight w:val="567"/>
        </w:trPr>
        <w:tc>
          <w:tcPr>
            <w:tcW w:w="9062" w:type="dxa"/>
          </w:tcPr>
          <w:p w:rsidR="009E1388" w:rsidRDefault="009E1388" w:rsidP="00EF36F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E1388" w:rsidRDefault="00DF3780" w:rsidP="00DF378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DF3780">
              <w:t xml:space="preserve">Site internet : </w:t>
            </w:r>
            <w:hyperlink r:id="rId5" w:history="1">
              <w:r w:rsidRPr="00A6060B">
                <w:rPr>
                  <w:rStyle w:val="Lienhypertexte"/>
                </w:rPr>
                <w:t>https://www.etang-de-lers.fr/ete/parcours-flore-faune</w:t>
              </w:r>
            </w:hyperlink>
          </w:p>
          <w:p w:rsidR="009E1388" w:rsidRPr="009E0498" w:rsidRDefault="009E1388" w:rsidP="00EF36F7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9E1388" w:rsidTr="00EF36F7">
        <w:trPr>
          <w:trHeight w:val="567"/>
        </w:trPr>
        <w:tc>
          <w:tcPr>
            <w:tcW w:w="9062" w:type="dxa"/>
          </w:tcPr>
          <w:p w:rsidR="009E1388" w:rsidRDefault="009E1388" w:rsidP="00EF36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DF3780" w:rsidRDefault="00DA43DE" w:rsidP="00DF3780">
            <w:pPr>
              <w:pStyle w:val="Paragraphedeliste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DA43DE">
              <w:rPr>
                <w:sz w:val="24"/>
                <w:szCs w:val="24"/>
              </w:rPr>
              <w:t>Promeneur – 2h00 – 250 m – 5,2 km – ½ journée</w:t>
            </w:r>
            <w:r w:rsidR="00DF3780">
              <w:rPr>
                <w:sz w:val="24"/>
                <w:szCs w:val="24"/>
              </w:rPr>
              <w:t xml:space="preserve">         </w:t>
            </w:r>
            <w:r w:rsidR="00DF3780">
              <w:rPr>
                <w:sz w:val="24"/>
                <w:szCs w:val="24"/>
              </w:rPr>
              <w:t xml:space="preserve">Indice d’effort : 42  </w:t>
            </w:r>
            <w:r w:rsidR="00DF3780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58146" cy="242445"/>
                  <wp:effectExtent l="0" t="0" r="8890" b="57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06" cy="24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388" w:rsidRPr="00E10100" w:rsidRDefault="009E1388" w:rsidP="00EF36F7">
            <w:pPr>
              <w:rPr>
                <w:b/>
                <w:sz w:val="24"/>
                <w:szCs w:val="24"/>
              </w:rPr>
            </w:pPr>
          </w:p>
        </w:tc>
      </w:tr>
      <w:tr w:rsidR="009E1388" w:rsidTr="00EF36F7">
        <w:trPr>
          <w:trHeight w:val="567"/>
        </w:trPr>
        <w:tc>
          <w:tcPr>
            <w:tcW w:w="9062" w:type="dxa"/>
          </w:tcPr>
          <w:p w:rsidR="009E1388" w:rsidRDefault="009E1388" w:rsidP="00EF36F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DA43DE" w:rsidRPr="00DA43DE">
              <w:t xml:space="preserve">Jaune si on suit le sentier de découverte </w:t>
            </w:r>
            <w:r w:rsidR="00DA43DE" w:rsidRPr="00DA43DE">
              <w:rPr>
                <w:rFonts w:cstheme="minorHAnsi"/>
              </w:rPr>
              <w:t>"</w:t>
            </w:r>
            <w:r w:rsidR="00DA43DE" w:rsidRPr="00DA43DE">
              <w:t>Flore et Faune</w:t>
            </w:r>
            <w:r w:rsidR="00DA43DE" w:rsidRPr="00DA43DE">
              <w:rPr>
                <w:rFonts w:ascii="Calibri" w:hAnsi="Calibri" w:cs="Calibri"/>
              </w:rPr>
              <w:t>"</w:t>
            </w:r>
          </w:p>
        </w:tc>
      </w:tr>
      <w:tr w:rsidR="009E1388" w:rsidTr="00EF36F7">
        <w:trPr>
          <w:trHeight w:val="567"/>
        </w:trPr>
        <w:tc>
          <w:tcPr>
            <w:tcW w:w="9062" w:type="dxa"/>
          </w:tcPr>
          <w:p w:rsidR="009E1388" w:rsidRPr="00E93254" w:rsidRDefault="009E1388" w:rsidP="00EF36F7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93254" w:rsidRPr="00E93254">
              <w:t xml:space="preserve">Au moment où il a été </w:t>
            </w:r>
            <w:r w:rsidR="00E93254" w:rsidRPr="00E93254">
              <w:rPr>
                <w:rFonts w:cstheme="minorHAnsi"/>
              </w:rPr>
              <w:t>"</w:t>
            </w:r>
            <w:r w:rsidR="00E93254" w:rsidRPr="00E93254">
              <w:t>inventé</w:t>
            </w:r>
            <w:r w:rsidR="00E93254" w:rsidRPr="00E93254">
              <w:rPr>
                <w:rFonts w:ascii="Calibri" w:hAnsi="Calibri" w:cs="Calibri"/>
              </w:rPr>
              <w:t>"</w:t>
            </w:r>
            <w:r w:rsidR="00E93254" w:rsidRPr="00E93254">
              <w:t xml:space="preserve"> pour le club et tel qu’il est décrit dans cette fiche, le parcours se déroulait, pour la plus grande partie, hors sentier balisé. Il correspond, à p</w:t>
            </w:r>
            <w:r w:rsidR="00DA43DE">
              <w:t>e</w:t>
            </w:r>
            <w:r w:rsidR="00E93254" w:rsidRPr="00E93254">
              <w:t xml:space="preserve">u près à l’actuel sentier </w:t>
            </w:r>
            <w:r w:rsidR="00E93254" w:rsidRPr="00E93254">
              <w:rPr>
                <w:rFonts w:cstheme="minorHAnsi"/>
              </w:rPr>
              <w:t>"</w:t>
            </w:r>
            <w:r w:rsidR="00E93254" w:rsidRPr="00E93254">
              <w:t>Flore et Faune</w:t>
            </w:r>
            <w:r w:rsidR="00E93254" w:rsidRPr="00E93254">
              <w:rPr>
                <w:rFonts w:ascii="Calibri" w:hAnsi="Calibri" w:cs="Calibri"/>
              </w:rPr>
              <w:t>"</w:t>
            </w:r>
            <w:r w:rsidR="00E93254" w:rsidRPr="00E93254">
              <w:t xml:space="preserve"> mis en place dans le cadre de </w:t>
            </w:r>
            <w:proofErr w:type="spellStart"/>
            <w:r w:rsidR="00E93254" w:rsidRPr="00E93254">
              <w:t>Natura</w:t>
            </w:r>
            <w:proofErr w:type="spellEnd"/>
            <w:r w:rsidR="00E93254" w:rsidRPr="00E93254">
              <w:t xml:space="preserve"> 2000 avec les enfants des écoles</w:t>
            </w:r>
            <w:r w:rsidR="00E93254">
              <w:t xml:space="preserve"> et l’ANA</w:t>
            </w:r>
            <w:r w:rsidR="00E93254" w:rsidRPr="00E93254">
              <w:t xml:space="preserve">, inscrit au catalogue des activités du site de l’étang de </w:t>
            </w:r>
            <w:proofErr w:type="spellStart"/>
            <w:r w:rsidR="00E93254" w:rsidRPr="00E93254">
              <w:t>Lers</w:t>
            </w:r>
            <w:proofErr w:type="spellEnd"/>
            <w:r w:rsidR="00E93254" w:rsidRPr="00E93254">
              <w:t>.</w:t>
            </w:r>
          </w:p>
          <w:p w:rsidR="009E1388" w:rsidRPr="009E0498" w:rsidRDefault="009E1388" w:rsidP="00EF36F7">
            <w:pPr>
              <w:rPr>
                <w:sz w:val="24"/>
                <w:szCs w:val="24"/>
              </w:rPr>
            </w:pPr>
          </w:p>
        </w:tc>
      </w:tr>
      <w:tr w:rsidR="009E1388" w:rsidTr="00EF36F7">
        <w:trPr>
          <w:trHeight w:val="567"/>
        </w:trPr>
        <w:tc>
          <w:tcPr>
            <w:tcW w:w="9062" w:type="dxa"/>
          </w:tcPr>
          <w:p w:rsidR="009E1388" w:rsidRPr="00233651" w:rsidRDefault="009E1388" w:rsidP="00EF36F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9E1388" w:rsidRDefault="009E1388" w:rsidP="009E1388">
            <w:pPr>
              <w:pStyle w:val="Paragraphedeliste"/>
              <w:numPr>
                <w:ilvl w:val="0"/>
                <w:numId w:val="2"/>
              </w:numPr>
            </w:pPr>
            <w:r w:rsidRPr="00206F8D">
              <w:t xml:space="preserve">Le site de l’étang de </w:t>
            </w:r>
            <w:proofErr w:type="spellStart"/>
            <w:r w:rsidRPr="00206F8D">
              <w:t>Lers</w:t>
            </w:r>
            <w:proofErr w:type="spellEnd"/>
          </w:p>
          <w:p w:rsidR="00E93254" w:rsidRDefault="00E93254" w:rsidP="009E1388">
            <w:pPr>
              <w:pStyle w:val="Paragraphedeliste"/>
              <w:numPr>
                <w:ilvl w:val="0"/>
                <w:numId w:val="2"/>
              </w:numPr>
            </w:pPr>
            <w:r>
              <w:t>Le sentier de découverte, ses 24 stations documentées</w:t>
            </w:r>
          </w:p>
          <w:p w:rsidR="009E1388" w:rsidRPr="00E93254" w:rsidRDefault="00E93254" w:rsidP="00EF36F7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Le site de la serre de La </w:t>
            </w:r>
            <w:proofErr w:type="spellStart"/>
            <w:r>
              <w:t>Piède</w:t>
            </w:r>
            <w:proofErr w:type="spellEnd"/>
          </w:p>
          <w:p w:rsidR="009E1388" w:rsidRPr="009E0498" w:rsidRDefault="009E1388" w:rsidP="00EF36F7">
            <w:pPr>
              <w:rPr>
                <w:sz w:val="24"/>
                <w:szCs w:val="24"/>
              </w:rPr>
            </w:pPr>
          </w:p>
        </w:tc>
      </w:tr>
      <w:tr w:rsidR="009E1388" w:rsidTr="00EF36F7">
        <w:trPr>
          <w:trHeight w:val="567"/>
        </w:trPr>
        <w:tc>
          <w:tcPr>
            <w:tcW w:w="9062" w:type="dxa"/>
          </w:tcPr>
          <w:p w:rsidR="009E1388" w:rsidRPr="00893879" w:rsidRDefault="009E1388" w:rsidP="00E93254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9E1388" w:rsidTr="00EF36F7">
        <w:trPr>
          <w:trHeight w:val="567"/>
        </w:trPr>
        <w:tc>
          <w:tcPr>
            <w:tcW w:w="9062" w:type="dxa"/>
          </w:tcPr>
          <w:p w:rsidR="009E1388" w:rsidRDefault="009E1388" w:rsidP="00E93254">
            <w:pPr>
              <w:jc w:val="both"/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06F8D">
              <w:t xml:space="preserve">56 km par le Col de Port et </w:t>
            </w:r>
            <w:proofErr w:type="spellStart"/>
            <w:r w:rsidRPr="00206F8D">
              <w:t>Massat</w:t>
            </w:r>
            <w:proofErr w:type="spellEnd"/>
            <w:r w:rsidRPr="00206F8D">
              <w:t xml:space="preserve"> ; 64 km par </w:t>
            </w:r>
            <w:proofErr w:type="gramStart"/>
            <w:r w:rsidR="00E93254">
              <w:t>V</w:t>
            </w:r>
            <w:r w:rsidRPr="00206F8D">
              <w:t xml:space="preserve">icdessos </w:t>
            </w:r>
            <w:r w:rsidR="00E93254">
              <w:t>.</w:t>
            </w:r>
            <w:proofErr w:type="gramEnd"/>
          </w:p>
          <w:p w:rsidR="009E1388" w:rsidRPr="009E0498" w:rsidRDefault="009E1388" w:rsidP="00EF36F7">
            <w:pPr>
              <w:rPr>
                <w:sz w:val="24"/>
                <w:szCs w:val="24"/>
              </w:rPr>
            </w:pPr>
          </w:p>
        </w:tc>
      </w:tr>
      <w:tr w:rsidR="009E1388" w:rsidTr="00EF36F7">
        <w:trPr>
          <w:trHeight w:val="567"/>
        </w:trPr>
        <w:tc>
          <w:tcPr>
            <w:tcW w:w="9062" w:type="dxa"/>
          </w:tcPr>
          <w:p w:rsidR="009E1388" w:rsidRDefault="009E1388" w:rsidP="00EF36F7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E1388" w:rsidRPr="00E93254" w:rsidRDefault="00142425" w:rsidP="00EF36F7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142425">
              <w:t>Programmée le 3 juillet 2013, cette randonnée a été annulée.</w:t>
            </w:r>
          </w:p>
          <w:p w:rsidR="00E93254" w:rsidRPr="00E93254" w:rsidRDefault="00E93254" w:rsidP="00EF36F7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>
              <w:t>Elle devra être à nouveau reconnue avant de pouvoir être proposée au programme. ’</w:t>
            </w:r>
          </w:p>
          <w:p w:rsidR="009E1388" w:rsidRPr="009A1419" w:rsidRDefault="009E1388" w:rsidP="00EF36F7">
            <w:pPr>
              <w:rPr>
                <w:b/>
                <w:sz w:val="24"/>
                <w:szCs w:val="24"/>
              </w:rPr>
            </w:pPr>
          </w:p>
          <w:p w:rsidR="009E1388" w:rsidRDefault="009E1388" w:rsidP="00EF36F7">
            <w:pPr>
              <w:rPr>
                <w:sz w:val="24"/>
                <w:szCs w:val="24"/>
              </w:rPr>
            </w:pPr>
          </w:p>
          <w:p w:rsidR="009E1388" w:rsidRPr="00836791" w:rsidRDefault="009E1388" w:rsidP="00EF36F7">
            <w:pPr>
              <w:rPr>
                <w:sz w:val="24"/>
                <w:szCs w:val="24"/>
              </w:rPr>
            </w:pPr>
          </w:p>
        </w:tc>
      </w:tr>
    </w:tbl>
    <w:p w:rsidR="009E1388" w:rsidRPr="00893879" w:rsidRDefault="009E1388" w:rsidP="009E138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9E1388" w:rsidRPr="00E93254" w:rsidRDefault="009E1388" w:rsidP="009E1388">
      <w:pPr>
        <w:rPr>
          <w:b/>
        </w:rPr>
      </w:pPr>
      <w:r>
        <w:t xml:space="preserve">Date de la dernière mise à jour : </w:t>
      </w:r>
      <w:r w:rsidR="00E93254" w:rsidRPr="00E93254">
        <w:rPr>
          <w:b/>
        </w:rPr>
        <w:t>13 avril 2020</w:t>
      </w:r>
    </w:p>
    <w:p w:rsidR="009E1388" w:rsidRDefault="009E1388" w:rsidP="009E138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E1388" w:rsidRPr="00FF2AF5" w:rsidRDefault="009E1388" w:rsidP="009E1388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DF3780" w:rsidRDefault="00DF3780" w:rsidP="00DF378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4981" cy="2947147"/>
            <wp:effectExtent l="0" t="0" r="762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2" b="8695"/>
                    <a:stretch/>
                  </pic:blipFill>
                  <pic:spPr bwMode="auto">
                    <a:xfrm>
                      <a:off x="0" y="0"/>
                      <a:ext cx="5765800" cy="29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25" w:rsidRDefault="00DF3780" w:rsidP="00DF378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19426" cy="1777653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76" cy="17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25" w:rsidRDefault="00142425"/>
    <w:p w:rsidR="00142425" w:rsidRDefault="00142425"/>
    <w:p w:rsidR="00142425" w:rsidRDefault="00142425">
      <w:r w:rsidRPr="00DA43DE">
        <w:rPr>
          <w:b/>
        </w:rPr>
        <w:t>Le sentier de découverte faune et flore</w:t>
      </w:r>
      <w:r w:rsidR="00DF3780">
        <w:rPr>
          <w:b/>
        </w:rPr>
        <w:t xml:space="preserve"> et ses 24 stations</w:t>
      </w:r>
      <w:r>
        <w:rPr>
          <w:noProof/>
          <w:lang w:eastAsia="fr-FR"/>
        </w:rPr>
        <w:drawing>
          <wp:inline distT="0" distB="0" distL="0" distR="0" wp14:anchorId="2EC88743" wp14:editId="794A3BEB">
            <wp:extent cx="5852160" cy="28397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29" t="14638" r="4072" b="59232"/>
                    <a:stretch/>
                  </pic:blipFill>
                  <pic:spPr bwMode="auto">
                    <a:xfrm>
                      <a:off x="0" y="0"/>
                      <a:ext cx="5855218" cy="2841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24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06182"/>
    <w:multiLevelType w:val="hybridMultilevel"/>
    <w:tmpl w:val="2D5EE30E"/>
    <w:lvl w:ilvl="0" w:tplc="F2D80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827594"/>
    <w:multiLevelType w:val="hybridMultilevel"/>
    <w:tmpl w:val="D8DCF9EA"/>
    <w:lvl w:ilvl="0" w:tplc="A7701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388"/>
    <w:rsid w:val="00142425"/>
    <w:rsid w:val="003341B1"/>
    <w:rsid w:val="009E1388"/>
    <w:rsid w:val="00DA43DE"/>
    <w:rsid w:val="00DF3780"/>
    <w:rsid w:val="00E9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D0F7A-1DEB-4C06-AB38-6B7529AD7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3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E13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9E138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F37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etang-de-lers.fr/ete/parcours-flore-faun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302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2020-04-13T10:04:00Z</dcterms:created>
  <dcterms:modified xsi:type="dcterms:W3CDTF">2020-04-13T13:35:00Z</dcterms:modified>
</cp:coreProperties>
</file>