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791" w:rsidRDefault="00836791" w:rsidP="00966BCE">
      <w:pPr>
        <w:rPr>
          <w:b/>
          <w:sz w:val="24"/>
          <w:szCs w:val="24"/>
        </w:rPr>
      </w:pPr>
      <w:r w:rsidRPr="00966BCE">
        <w:rPr>
          <w:b/>
          <w:sz w:val="24"/>
          <w:szCs w:val="24"/>
        </w:rPr>
        <w:t>LES PASS</w:t>
      </w:r>
      <w:r w:rsidR="00893879">
        <w:rPr>
          <w:b/>
          <w:sz w:val="24"/>
          <w:szCs w:val="24"/>
        </w:rPr>
        <w:t>E</w:t>
      </w:r>
      <w:r w:rsidRPr="00966BCE">
        <w:rPr>
          <w:b/>
          <w:sz w:val="24"/>
          <w:szCs w:val="24"/>
        </w:rPr>
        <w:t>JA</w:t>
      </w:r>
      <w:r w:rsidRPr="00966BCE">
        <w:rPr>
          <w:rFonts w:cstheme="minorHAnsi"/>
          <w:b/>
          <w:sz w:val="24"/>
          <w:szCs w:val="24"/>
        </w:rPr>
        <w:t>Ï</w:t>
      </w:r>
      <w:r w:rsidRPr="00966BCE">
        <w:rPr>
          <w:b/>
          <w:sz w:val="24"/>
          <w:szCs w:val="24"/>
        </w:rPr>
        <w:t>RES DE VARILHES</w:t>
      </w:r>
      <w:r w:rsidR="00966BCE" w:rsidRPr="00966BCE">
        <w:rPr>
          <w:b/>
          <w:sz w:val="24"/>
          <w:szCs w:val="24"/>
        </w:rPr>
        <w:t xml:space="preserve">                    </w:t>
      </w:r>
      <w:r w:rsidR="00966BCE">
        <w:rPr>
          <w:b/>
          <w:sz w:val="24"/>
          <w:szCs w:val="24"/>
        </w:rPr>
        <w:tab/>
      </w:r>
      <w:r w:rsidR="00966BCE">
        <w:rPr>
          <w:b/>
          <w:sz w:val="24"/>
          <w:szCs w:val="24"/>
        </w:rPr>
        <w:tab/>
      </w:r>
      <w:r w:rsidR="00966BCE">
        <w:rPr>
          <w:b/>
          <w:sz w:val="24"/>
          <w:szCs w:val="24"/>
        </w:rPr>
        <w:tab/>
      </w:r>
      <w:r w:rsidR="00966BCE">
        <w:rPr>
          <w:b/>
          <w:sz w:val="24"/>
          <w:szCs w:val="24"/>
        </w:rPr>
        <w:tab/>
        <w:t xml:space="preserve">  </w:t>
      </w:r>
      <w:r w:rsidR="00893879">
        <w:rPr>
          <w:b/>
          <w:sz w:val="24"/>
          <w:szCs w:val="24"/>
        </w:rPr>
        <w:tab/>
      </w:r>
      <w:r w:rsidR="00966BCE">
        <w:rPr>
          <w:b/>
          <w:sz w:val="24"/>
          <w:szCs w:val="24"/>
        </w:rPr>
        <w:t xml:space="preserve"> </w:t>
      </w:r>
      <w:r w:rsidR="00893879">
        <w:rPr>
          <w:b/>
          <w:sz w:val="24"/>
          <w:szCs w:val="24"/>
        </w:rPr>
        <w:t xml:space="preserve">FICHE </w:t>
      </w:r>
      <w:r w:rsidRPr="00966BCE">
        <w:rPr>
          <w:b/>
          <w:sz w:val="24"/>
          <w:szCs w:val="24"/>
        </w:rPr>
        <w:t>ITIN</w:t>
      </w:r>
      <w:r w:rsidRPr="00966BCE">
        <w:rPr>
          <w:rFonts w:cstheme="minorHAnsi"/>
          <w:b/>
          <w:sz w:val="24"/>
          <w:szCs w:val="24"/>
        </w:rPr>
        <w:t>É</w:t>
      </w:r>
      <w:r w:rsidRPr="00966BCE">
        <w:rPr>
          <w:b/>
          <w:sz w:val="24"/>
          <w:szCs w:val="24"/>
        </w:rPr>
        <w:t>RAIRE</w:t>
      </w:r>
    </w:p>
    <w:p w:rsidR="00966BCE" w:rsidRPr="00B971B6" w:rsidRDefault="00EC0A16" w:rsidP="00966BCE">
      <w:pPr>
        <w:jc w:val="center"/>
        <w:rPr>
          <w:b/>
          <w:color w:val="FF0000"/>
          <w:sz w:val="36"/>
          <w:szCs w:val="36"/>
        </w:rPr>
      </w:pPr>
      <w:r>
        <w:rPr>
          <w:b/>
          <w:color w:val="FF0000"/>
          <w:sz w:val="36"/>
          <w:szCs w:val="36"/>
        </w:rPr>
        <w:t>Foix n° 179</w:t>
      </w:r>
    </w:p>
    <w:tbl>
      <w:tblPr>
        <w:tblStyle w:val="Grilledutableau"/>
        <w:tblW w:w="0" w:type="auto"/>
        <w:tblLook w:val="04A0" w:firstRow="1" w:lastRow="0" w:firstColumn="1" w:lastColumn="0" w:noHBand="0" w:noVBand="1"/>
      </w:tblPr>
      <w:tblGrid>
        <w:gridCol w:w="9062"/>
      </w:tblGrid>
      <w:tr w:rsidR="00836791" w:rsidTr="00836791">
        <w:trPr>
          <w:trHeight w:val="567"/>
        </w:trPr>
        <w:tc>
          <w:tcPr>
            <w:tcW w:w="9062" w:type="dxa"/>
          </w:tcPr>
          <w:p w:rsidR="00836791" w:rsidRDefault="00836791" w:rsidP="00836791">
            <w:pPr>
              <w:rPr>
                <w:sz w:val="24"/>
                <w:szCs w:val="24"/>
              </w:rPr>
            </w:pPr>
            <w:r w:rsidRPr="00836791">
              <w:rPr>
                <w:b/>
                <w:sz w:val="24"/>
                <w:szCs w:val="24"/>
              </w:rPr>
              <w:t>Commune de départ et dénomination de l’itinéraire :</w:t>
            </w:r>
            <w:r w:rsidRPr="00836791">
              <w:rPr>
                <w:sz w:val="24"/>
                <w:szCs w:val="24"/>
              </w:rPr>
              <w:t xml:space="preserve"> </w:t>
            </w:r>
          </w:p>
          <w:p w:rsidR="009E0498" w:rsidRPr="00EC0A16" w:rsidRDefault="00EC0A16" w:rsidP="00EC0A16">
            <w:pPr>
              <w:pStyle w:val="Paragraphedeliste"/>
              <w:numPr>
                <w:ilvl w:val="0"/>
                <w:numId w:val="5"/>
              </w:numPr>
              <w:jc w:val="both"/>
              <w:rPr>
                <w:b/>
              </w:rPr>
            </w:pPr>
            <w:r w:rsidRPr="00EC0A16">
              <w:rPr>
                <w:b/>
              </w:rPr>
              <w:t xml:space="preserve">Saint-Paul de </w:t>
            </w:r>
            <w:proofErr w:type="spellStart"/>
            <w:r w:rsidRPr="00EC0A16">
              <w:rPr>
                <w:b/>
              </w:rPr>
              <w:t>Jarrat</w:t>
            </w:r>
            <w:proofErr w:type="spellEnd"/>
            <w:r w:rsidRPr="00EC0A16">
              <w:t xml:space="preserve"> – Parking de la salle des fêtes – </w:t>
            </w:r>
            <w:r w:rsidRPr="00EC0A16">
              <w:rPr>
                <w:b/>
              </w:rPr>
              <w:t xml:space="preserve">La chapelle Notre Dame de Celles depuis Saint-Paul de </w:t>
            </w:r>
            <w:proofErr w:type="spellStart"/>
            <w:r w:rsidRPr="00EC0A16">
              <w:rPr>
                <w:b/>
              </w:rPr>
              <w:t>Jarrat</w:t>
            </w:r>
            <w:proofErr w:type="spellEnd"/>
          </w:p>
          <w:p w:rsidR="00EC0A16" w:rsidRPr="00EC0A16" w:rsidRDefault="00EC0A16" w:rsidP="00EC0A16">
            <w:pPr>
              <w:ind w:left="360"/>
              <w:rPr>
                <w:sz w:val="24"/>
                <w:szCs w:val="24"/>
              </w:rPr>
            </w:pPr>
          </w:p>
        </w:tc>
      </w:tr>
      <w:tr w:rsidR="00836791" w:rsidTr="00836791">
        <w:trPr>
          <w:trHeight w:val="567"/>
        </w:trPr>
        <w:tc>
          <w:tcPr>
            <w:tcW w:w="9062" w:type="dxa"/>
          </w:tcPr>
          <w:p w:rsidR="00836791" w:rsidRDefault="00836791" w:rsidP="00836791">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3F210C" w:rsidRDefault="003F210C" w:rsidP="00EC0A16">
            <w:pPr>
              <w:pStyle w:val="Paragraphedeliste"/>
              <w:numPr>
                <w:ilvl w:val="0"/>
                <w:numId w:val="5"/>
              </w:numPr>
            </w:pPr>
            <w:r>
              <w:t>19.11.2009 – C. Rhodes</w:t>
            </w:r>
          </w:p>
          <w:p w:rsidR="00E10100" w:rsidRPr="003F210C" w:rsidRDefault="00EC0A16" w:rsidP="00E10100">
            <w:pPr>
              <w:pStyle w:val="Paragraphedeliste"/>
              <w:numPr>
                <w:ilvl w:val="0"/>
                <w:numId w:val="5"/>
              </w:numPr>
              <w:rPr>
                <w:sz w:val="24"/>
                <w:szCs w:val="24"/>
              </w:rPr>
            </w:pPr>
            <w:r w:rsidRPr="00EC0A16">
              <w:t>12.01.2022 – B. Leconte – 29 participants (Reportage photos)</w:t>
            </w:r>
          </w:p>
          <w:p w:rsidR="00E10100" w:rsidRPr="00E10100" w:rsidRDefault="00E10100" w:rsidP="00E10100">
            <w:pPr>
              <w:rPr>
                <w:sz w:val="24"/>
                <w:szCs w:val="24"/>
              </w:rPr>
            </w:pPr>
          </w:p>
        </w:tc>
      </w:tr>
      <w:tr w:rsidR="00836791" w:rsidTr="00836791">
        <w:trPr>
          <w:trHeight w:val="567"/>
        </w:trPr>
        <w:tc>
          <w:tcPr>
            <w:tcW w:w="9062" w:type="dxa"/>
          </w:tcPr>
          <w:p w:rsidR="00836791" w:rsidRDefault="00866DB0" w:rsidP="004A4E11">
            <w:pPr>
              <w:jc w:val="both"/>
              <w:rPr>
                <w:b/>
                <w:sz w:val="24"/>
                <w:szCs w:val="24"/>
              </w:rPr>
            </w:pPr>
            <w:r w:rsidRPr="00866DB0">
              <w:rPr>
                <w:b/>
                <w:sz w:val="24"/>
                <w:szCs w:val="24"/>
              </w:rPr>
              <w:t>L’itinéraire est décrit sur les supports suivants :</w:t>
            </w:r>
            <w:r w:rsidR="00E52B42">
              <w:rPr>
                <w:b/>
                <w:sz w:val="24"/>
                <w:szCs w:val="24"/>
              </w:rPr>
              <w:t xml:space="preserve"> </w:t>
            </w:r>
          </w:p>
          <w:p w:rsidR="00D05D7F" w:rsidRPr="00EC0A16" w:rsidRDefault="00EC0A16" w:rsidP="00EC0A16">
            <w:pPr>
              <w:pStyle w:val="Paragraphedeliste"/>
              <w:numPr>
                <w:ilvl w:val="0"/>
                <w:numId w:val="5"/>
              </w:numPr>
              <w:jc w:val="both"/>
            </w:pPr>
            <w:r w:rsidRPr="00EC0A16">
              <w:t xml:space="preserve">Parcours </w:t>
            </w:r>
            <w:r w:rsidRPr="00EC0A16">
              <w:rPr>
                <w:rFonts w:cstheme="minorHAnsi"/>
              </w:rPr>
              <w:t>"</w:t>
            </w:r>
            <w:r w:rsidRPr="00EC0A16">
              <w:t>inventé</w:t>
            </w:r>
            <w:r w:rsidRPr="00EC0A16">
              <w:rPr>
                <w:rFonts w:ascii="Calibri" w:hAnsi="Calibri" w:cs="Calibri"/>
              </w:rPr>
              <w:t>"</w:t>
            </w:r>
            <w:r w:rsidRPr="00EC0A16">
              <w:t xml:space="preserve"> par Bernard Leconte</w:t>
            </w:r>
          </w:p>
          <w:p w:rsidR="009E0498" w:rsidRPr="009E0498" w:rsidRDefault="009E0498" w:rsidP="009E0498">
            <w:pPr>
              <w:rPr>
                <w:sz w:val="24"/>
                <w:szCs w:val="24"/>
              </w:rPr>
            </w:pPr>
          </w:p>
        </w:tc>
      </w:tr>
      <w:tr w:rsidR="00233651" w:rsidTr="00836791">
        <w:trPr>
          <w:trHeight w:val="567"/>
        </w:trPr>
        <w:tc>
          <w:tcPr>
            <w:tcW w:w="9062" w:type="dxa"/>
          </w:tcPr>
          <w:p w:rsidR="00233651" w:rsidRDefault="009A1419" w:rsidP="00866DB0">
            <w:pPr>
              <w:rPr>
                <w:b/>
                <w:sz w:val="24"/>
                <w:szCs w:val="24"/>
              </w:rPr>
            </w:pPr>
            <w:r>
              <w:rPr>
                <w:b/>
                <w:sz w:val="24"/>
                <w:szCs w:val="24"/>
              </w:rPr>
              <w:t xml:space="preserve">Classification, </w:t>
            </w:r>
            <w:r w:rsidR="00AD3A07">
              <w:rPr>
                <w:b/>
                <w:sz w:val="24"/>
                <w:szCs w:val="24"/>
              </w:rPr>
              <w:t xml:space="preserve">temps de </w:t>
            </w:r>
            <w:r w:rsidR="00233651">
              <w:rPr>
                <w:b/>
                <w:sz w:val="24"/>
                <w:szCs w:val="24"/>
              </w:rPr>
              <w:t>parcours, dénivelé positif, distance</w:t>
            </w:r>
            <w:r w:rsidR="00AD3A07">
              <w:rPr>
                <w:b/>
                <w:sz w:val="24"/>
                <w:szCs w:val="24"/>
              </w:rPr>
              <w:t>, durée</w:t>
            </w:r>
            <w:r w:rsidR="00233651">
              <w:rPr>
                <w:b/>
                <w:sz w:val="24"/>
                <w:szCs w:val="24"/>
              </w:rPr>
              <w:t> :</w:t>
            </w:r>
          </w:p>
          <w:p w:rsidR="00E10100" w:rsidRPr="002916FF" w:rsidRDefault="00510F86" w:rsidP="00E10100">
            <w:pPr>
              <w:pStyle w:val="Paragraphedeliste"/>
              <w:numPr>
                <w:ilvl w:val="0"/>
                <w:numId w:val="5"/>
              </w:numPr>
              <w:rPr>
                <w:b/>
              </w:rPr>
            </w:pPr>
            <w:r w:rsidRPr="002916FF">
              <w:t>3h15 – 300 m – 10</w:t>
            </w:r>
            <w:r w:rsidR="002916FF">
              <w:t>,5</w:t>
            </w:r>
            <w:r w:rsidRPr="002916FF">
              <w:t xml:space="preserve"> km – Marcheur – ½ journée</w:t>
            </w:r>
            <w:r w:rsidR="002916FF">
              <w:t xml:space="preserve">                     </w:t>
            </w:r>
            <w:r w:rsidR="002916FF">
              <w:rPr>
                <w:sz w:val="24"/>
                <w:szCs w:val="24"/>
              </w:rPr>
              <w:t>Indice d’effort </w:t>
            </w:r>
            <w:proofErr w:type="gramStart"/>
            <w:r w:rsidR="002916FF">
              <w:rPr>
                <w:sz w:val="24"/>
                <w:szCs w:val="24"/>
              </w:rPr>
              <w:t>:  45</w:t>
            </w:r>
            <w:proofErr w:type="gramEnd"/>
            <w:r w:rsidR="002916FF">
              <w:rPr>
                <w:sz w:val="24"/>
                <w:szCs w:val="24"/>
              </w:rPr>
              <w:t xml:space="preserve"> </w:t>
            </w:r>
            <w:r w:rsidR="002916FF">
              <w:rPr>
                <w:noProof/>
                <w:sz w:val="24"/>
                <w:szCs w:val="24"/>
                <w:lang w:eastAsia="fr-FR"/>
              </w:rPr>
              <w:drawing>
                <wp:inline distT="0" distB="0" distL="0" distR="0">
                  <wp:extent cx="276225" cy="228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p w:rsidR="00E10100" w:rsidRPr="00E10100" w:rsidRDefault="00E10100" w:rsidP="00E10100">
            <w:pPr>
              <w:rPr>
                <w:b/>
                <w:sz w:val="24"/>
                <w:szCs w:val="24"/>
              </w:rPr>
            </w:pPr>
          </w:p>
        </w:tc>
      </w:tr>
      <w:tr w:rsidR="009A1419" w:rsidTr="00836791">
        <w:trPr>
          <w:trHeight w:val="567"/>
        </w:trPr>
        <w:tc>
          <w:tcPr>
            <w:tcW w:w="9062" w:type="dxa"/>
          </w:tcPr>
          <w:p w:rsidR="009A1419" w:rsidRDefault="009A1419" w:rsidP="00510F86">
            <w:pPr>
              <w:jc w:val="both"/>
            </w:pPr>
            <w:r>
              <w:rPr>
                <w:b/>
                <w:sz w:val="24"/>
                <w:szCs w:val="24"/>
              </w:rPr>
              <w:t>Balisage :</w:t>
            </w:r>
            <w:r w:rsidR="00E52B42">
              <w:rPr>
                <w:b/>
                <w:sz w:val="24"/>
                <w:szCs w:val="24"/>
              </w:rPr>
              <w:t xml:space="preserve"> </w:t>
            </w:r>
            <w:r w:rsidR="00510F86" w:rsidRPr="00510F86">
              <w:t>Le balisage ancien a disparu</w:t>
            </w:r>
            <w:r w:rsidR="00510F86">
              <w:t xml:space="preserve">. Poteaux directionnels </w:t>
            </w:r>
            <w:r w:rsidR="00510F86">
              <w:rPr>
                <w:rFonts w:cstheme="minorHAnsi"/>
              </w:rPr>
              <w:t>"</w:t>
            </w:r>
            <w:proofErr w:type="spellStart"/>
            <w:r w:rsidR="00510F86">
              <w:t>Trail</w:t>
            </w:r>
            <w:proofErr w:type="spellEnd"/>
            <w:r w:rsidR="00510F86">
              <w:t xml:space="preserve"> des crêtes</w:t>
            </w:r>
            <w:r w:rsidR="00510F86">
              <w:rPr>
                <w:rFonts w:cstheme="minorHAnsi"/>
              </w:rPr>
              <w:t>"</w:t>
            </w:r>
            <w:r w:rsidR="00510F86">
              <w:t xml:space="preserve"> entre La Tuilerie et </w:t>
            </w:r>
            <w:proofErr w:type="spellStart"/>
            <w:r w:rsidR="00510F86">
              <w:t>Caudu</w:t>
            </w:r>
            <w:proofErr w:type="spellEnd"/>
            <w:r w:rsidR="00510F86">
              <w:t> ; Poteaux directionnels dirigeant vers la chapelle à partir de Celles.</w:t>
            </w:r>
          </w:p>
          <w:p w:rsidR="00510F86" w:rsidRDefault="00510F86" w:rsidP="00510F86">
            <w:pPr>
              <w:rPr>
                <w:b/>
                <w:sz w:val="24"/>
                <w:szCs w:val="24"/>
              </w:rPr>
            </w:pPr>
          </w:p>
        </w:tc>
      </w:tr>
      <w:tr w:rsidR="00836791" w:rsidTr="00836791">
        <w:trPr>
          <w:trHeight w:val="567"/>
        </w:trPr>
        <w:tc>
          <w:tcPr>
            <w:tcW w:w="9062" w:type="dxa"/>
          </w:tcPr>
          <w:p w:rsidR="00AC3314" w:rsidRPr="0012209B" w:rsidRDefault="00866DB0" w:rsidP="00E52B42">
            <w:pPr>
              <w:jc w:val="both"/>
            </w:pPr>
            <w:r w:rsidRPr="00866DB0">
              <w:rPr>
                <w:b/>
                <w:sz w:val="24"/>
                <w:szCs w:val="24"/>
              </w:rPr>
              <w:t>Particularité(s) :</w:t>
            </w:r>
            <w:r w:rsidR="00E52B42">
              <w:rPr>
                <w:b/>
                <w:sz w:val="24"/>
                <w:szCs w:val="24"/>
              </w:rPr>
              <w:t xml:space="preserve"> </w:t>
            </w:r>
            <w:r w:rsidR="0012209B" w:rsidRPr="0012209B">
              <w:t>Parcours associant marche et découverte d’un site mémoriel et religieux</w:t>
            </w:r>
          </w:p>
          <w:p w:rsidR="009E0498" w:rsidRPr="009E0498" w:rsidRDefault="009E0498" w:rsidP="009E0498">
            <w:pPr>
              <w:rPr>
                <w:sz w:val="24"/>
                <w:szCs w:val="24"/>
              </w:rPr>
            </w:pPr>
          </w:p>
        </w:tc>
      </w:tr>
      <w:tr w:rsidR="00836791" w:rsidTr="00836791">
        <w:trPr>
          <w:trHeight w:val="567"/>
        </w:trPr>
        <w:tc>
          <w:tcPr>
            <w:tcW w:w="9062" w:type="dxa"/>
          </w:tcPr>
          <w:p w:rsidR="00836791" w:rsidRPr="00233651" w:rsidRDefault="00233651">
            <w:pPr>
              <w:rPr>
                <w:b/>
                <w:sz w:val="24"/>
                <w:szCs w:val="24"/>
              </w:rPr>
            </w:pPr>
            <w:r w:rsidRPr="00233651">
              <w:rPr>
                <w:b/>
                <w:sz w:val="24"/>
                <w:szCs w:val="24"/>
              </w:rPr>
              <w:t>Site ou point remarquable :</w:t>
            </w:r>
          </w:p>
          <w:p w:rsidR="0012209B" w:rsidRDefault="0012209B" w:rsidP="00FB143F">
            <w:pPr>
              <w:pStyle w:val="Paragraphedeliste"/>
              <w:numPr>
                <w:ilvl w:val="0"/>
                <w:numId w:val="6"/>
              </w:numPr>
              <w:jc w:val="both"/>
            </w:pPr>
            <w:r w:rsidRPr="001F5DEA">
              <w:t>La chapelle Notre-Dame de Celles</w:t>
            </w:r>
            <w:r>
              <w:t xml:space="preserve"> </w:t>
            </w:r>
            <w:r w:rsidR="00232B0A">
              <w:t>et les ruines de la m</w:t>
            </w:r>
            <w:r w:rsidR="00FB143F">
              <w:t>é</w:t>
            </w:r>
            <w:r w:rsidR="00232B0A">
              <w:t xml:space="preserve">tairie voisine </w:t>
            </w:r>
            <w:r>
              <w:t>(Voir légende de l’apparition de la vierge)</w:t>
            </w:r>
          </w:p>
          <w:p w:rsidR="00233651" w:rsidRPr="00232B0A" w:rsidRDefault="0012209B" w:rsidP="00FB143F">
            <w:pPr>
              <w:pStyle w:val="Paragraphedeliste"/>
              <w:numPr>
                <w:ilvl w:val="0"/>
                <w:numId w:val="6"/>
              </w:numPr>
              <w:jc w:val="both"/>
              <w:rPr>
                <w:sz w:val="24"/>
                <w:szCs w:val="24"/>
              </w:rPr>
            </w:pPr>
            <w:r>
              <w:t xml:space="preserve">La source </w:t>
            </w:r>
            <w:r w:rsidRPr="0012209B">
              <w:rPr>
                <w:rFonts w:cstheme="minorHAnsi"/>
              </w:rPr>
              <w:t>"</w:t>
            </w:r>
            <w:r>
              <w:t>miraculeuse</w:t>
            </w:r>
            <w:r w:rsidRPr="0012209B">
              <w:rPr>
                <w:rFonts w:ascii="Calibri" w:hAnsi="Calibri" w:cs="Calibri"/>
              </w:rPr>
              <w:t>"</w:t>
            </w:r>
            <w:r>
              <w:t xml:space="preserve"> jouxtant la chapelle (Très fréquentée)</w:t>
            </w:r>
          </w:p>
          <w:p w:rsidR="00232B0A" w:rsidRPr="0012209B" w:rsidRDefault="00232B0A" w:rsidP="00FB143F">
            <w:pPr>
              <w:pStyle w:val="Paragraphedeliste"/>
              <w:numPr>
                <w:ilvl w:val="0"/>
                <w:numId w:val="6"/>
              </w:numPr>
              <w:jc w:val="both"/>
              <w:rPr>
                <w:sz w:val="24"/>
                <w:szCs w:val="24"/>
              </w:rPr>
            </w:pPr>
            <w:r>
              <w:t xml:space="preserve">Le point de vue depuis le pré au-dessus des ruines de la métairie </w:t>
            </w:r>
          </w:p>
          <w:p w:rsidR="009E0498" w:rsidRPr="009E0498" w:rsidRDefault="009E0498" w:rsidP="009E0498">
            <w:pPr>
              <w:rPr>
                <w:sz w:val="24"/>
                <w:szCs w:val="24"/>
              </w:rPr>
            </w:pPr>
          </w:p>
        </w:tc>
      </w:tr>
      <w:tr w:rsidR="00836791" w:rsidTr="00836791">
        <w:trPr>
          <w:trHeight w:val="567"/>
        </w:trPr>
        <w:tc>
          <w:tcPr>
            <w:tcW w:w="9062" w:type="dxa"/>
          </w:tcPr>
          <w:p w:rsidR="00836791" w:rsidRPr="00233651" w:rsidRDefault="00233651">
            <w:pPr>
              <w:rPr>
                <w:b/>
                <w:sz w:val="24"/>
                <w:szCs w:val="24"/>
              </w:rPr>
            </w:pPr>
            <w:r w:rsidRPr="00233651">
              <w:rPr>
                <w:b/>
                <w:sz w:val="24"/>
                <w:szCs w:val="24"/>
              </w:rPr>
              <w:t>Trace GPS :</w:t>
            </w:r>
            <w:r w:rsidR="00893879">
              <w:rPr>
                <w:b/>
                <w:sz w:val="24"/>
                <w:szCs w:val="24"/>
              </w:rPr>
              <w:t xml:space="preserve"> </w:t>
            </w:r>
            <w:r w:rsidR="00893879" w:rsidRPr="00893879">
              <w:t xml:space="preserve">Oui </w:t>
            </w:r>
          </w:p>
          <w:p w:rsidR="00233651" w:rsidRPr="00893879" w:rsidRDefault="00233651" w:rsidP="00893879">
            <w:pPr>
              <w:ind w:left="360"/>
              <w:rPr>
                <w:sz w:val="24"/>
                <w:szCs w:val="24"/>
              </w:rPr>
            </w:pPr>
          </w:p>
        </w:tc>
      </w:tr>
      <w:tr w:rsidR="00836791" w:rsidTr="00836791">
        <w:trPr>
          <w:trHeight w:val="567"/>
        </w:trPr>
        <w:tc>
          <w:tcPr>
            <w:tcW w:w="9062" w:type="dxa"/>
          </w:tcPr>
          <w:p w:rsidR="009E0498" w:rsidRDefault="00233651" w:rsidP="009E0498">
            <w:pPr>
              <w:rPr>
                <w:sz w:val="24"/>
                <w:szCs w:val="24"/>
              </w:rPr>
            </w:pPr>
            <w:r w:rsidRPr="009E0498">
              <w:rPr>
                <w:b/>
                <w:sz w:val="24"/>
                <w:szCs w:val="24"/>
              </w:rPr>
              <w:t>Distance entre la gare de Varilhes et le lieu de départ :</w:t>
            </w:r>
            <w:r w:rsidR="004A4E11">
              <w:rPr>
                <w:b/>
                <w:sz w:val="24"/>
                <w:szCs w:val="24"/>
              </w:rPr>
              <w:t xml:space="preserve"> </w:t>
            </w:r>
            <w:r w:rsidR="00FB143F" w:rsidRPr="00FB143F">
              <w:t>18 km – 2 €</w:t>
            </w:r>
          </w:p>
          <w:p w:rsidR="009E0498" w:rsidRPr="009E0498" w:rsidRDefault="009E0498" w:rsidP="009E0498">
            <w:pPr>
              <w:rPr>
                <w:sz w:val="24"/>
                <w:szCs w:val="24"/>
              </w:rPr>
            </w:pPr>
          </w:p>
        </w:tc>
      </w:tr>
      <w:tr w:rsidR="00836791" w:rsidTr="00836791">
        <w:trPr>
          <w:trHeight w:val="567"/>
        </w:trPr>
        <w:tc>
          <w:tcPr>
            <w:tcW w:w="9062" w:type="dxa"/>
          </w:tcPr>
          <w:p w:rsidR="00836791" w:rsidRDefault="009E0498">
            <w:pPr>
              <w:rPr>
                <w:b/>
                <w:sz w:val="24"/>
                <w:szCs w:val="24"/>
              </w:rPr>
            </w:pPr>
            <w:r w:rsidRPr="009A1419">
              <w:rPr>
                <w:b/>
                <w:sz w:val="24"/>
                <w:szCs w:val="24"/>
              </w:rPr>
              <w:t>Observation(s) :</w:t>
            </w:r>
            <w:r w:rsidR="00814695">
              <w:rPr>
                <w:b/>
                <w:sz w:val="24"/>
                <w:szCs w:val="24"/>
              </w:rPr>
              <w:t xml:space="preserve"> </w:t>
            </w:r>
          </w:p>
          <w:p w:rsidR="00A5770D" w:rsidRDefault="00A5770D" w:rsidP="00511AC4">
            <w:pPr>
              <w:pStyle w:val="Paragraphedeliste"/>
              <w:numPr>
                <w:ilvl w:val="0"/>
                <w:numId w:val="5"/>
              </w:numPr>
            </w:pPr>
            <w:r>
              <w:t>Variante : Il est possible de monter à la chapelle par le Bois de Jean Blanc. La distance parcourue est portée à 11</w:t>
            </w:r>
            <w:r w:rsidR="00F73971">
              <w:t xml:space="preserve"> </w:t>
            </w:r>
            <w:r>
              <w:t>km et le dénivelé à 320 m (Tracé bleu sur la ca</w:t>
            </w:r>
            <w:r w:rsidR="00F73971">
              <w:t>r</w:t>
            </w:r>
            <w:r>
              <w:t>te).</w:t>
            </w:r>
          </w:p>
          <w:p w:rsidR="00D05D7F" w:rsidRDefault="00511AC4" w:rsidP="00511AC4">
            <w:pPr>
              <w:pStyle w:val="Paragraphedeliste"/>
              <w:numPr>
                <w:ilvl w:val="0"/>
                <w:numId w:val="5"/>
              </w:numPr>
            </w:pPr>
            <w:r w:rsidRPr="00511AC4">
              <w:t>Un autre parcours, partant de Celles, permet d’atteindre la chapelle de Celles. Il est très différent de celui-ci. Il est décrit sur la fiche Foix n° 59</w:t>
            </w:r>
          </w:p>
          <w:p w:rsidR="00F73971" w:rsidRPr="0012209B" w:rsidRDefault="00F73971" w:rsidP="00F73971">
            <w:pPr>
              <w:pStyle w:val="Paragraphedeliste"/>
              <w:numPr>
                <w:ilvl w:val="0"/>
                <w:numId w:val="5"/>
              </w:numPr>
              <w:jc w:val="both"/>
              <w:rPr>
                <w:sz w:val="24"/>
                <w:szCs w:val="24"/>
              </w:rPr>
            </w:pPr>
            <w:r>
              <w:t xml:space="preserve">Entre la ferme de La Tuilerie (km 1 - élevage d’ovins) et </w:t>
            </w:r>
            <w:proofErr w:type="spellStart"/>
            <w:r>
              <w:t>Caudu</w:t>
            </w:r>
            <w:proofErr w:type="spellEnd"/>
            <w:r>
              <w:t xml:space="preserve">, le parcours emprunte un chemin nouvellement aménagé par la famille Maury (Propriétaires de </w:t>
            </w:r>
            <w:proofErr w:type="spellStart"/>
            <w:r>
              <w:t>Caudu</w:t>
            </w:r>
            <w:proofErr w:type="spellEnd"/>
            <w:r>
              <w:t xml:space="preserve">). En 2018 (Itinéraire Foix n° 58), le jeune fils Maury nous a accompagnés sur cette portion de chemin qui est en grande partie son </w:t>
            </w:r>
            <w:r w:rsidRPr="00F73971">
              <w:rPr>
                <w:rFonts w:cstheme="minorHAnsi"/>
              </w:rPr>
              <w:t>œ</w:t>
            </w:r>
            <w:r>
              <w:t xml:space="preserve">uvre. Pour rejoindre la route menant à </w:t>
            </w:r>
            <w:proofErr w:type="spellStart"/>
            <w:r>
              <w:t>Caudu</w:t>
            </w:r>
            <w:proofErr w:type="spellEnd"/>
            <w:r>
              <w:t>, à la fin de ce chemin, il faut descendre (et remonter au retour) un talus abrupt, sommairement aménagé (Risque de glissade par temps de pluie).</w:t>
            </w:r>
          </w:p>
          <w:p w:rsidR="00D05D7F" w:rsidRPr="00232B0A" w:rsidRDefault="00232B0A" w:rsidP="00232B0A">
            <w:pPr>
              <w:pStyle w:val="Paragraphedeliste"/>
              <w:numPr>
                <w:ilvl w:val="0"/>
                <w:numId w:val="5"/>
              </w:numPr>
              <w:jc w:val="both"/>
              <w:rPr>
                <w:b/>
                <w:sz w:val="24"/>
                <w:szCs w:val="24"/>
              </w:rPr>
            </w:pPr>
            <w:r>
              <w:t>J</w:t>
            </w:r>
            <w:r w:rsidR="0012209B">
              <w:t xml:space="preserve">anvier 2022, </w:t>
            </w:r>
            <w:r>
              <w:t>boucle finale empruntée pour monter à la chapelle et en revenir : Le chemin de droite, emprunté à l’aller (Voir photo ci-dessous) n’est pas en très bon état Quelques arbres en travers et deux éboulements qui se sont très récemment produits</w:t>
            </w:r>
            <w:r w:rsidR="00FB143F">
              <w:t>.</w:t>
            </w:r>
            <w:r>
              <w:t xml:space="preserve"> Le </w:t>
            </w:r>
            <w:r>
              <w:lastRenderedPageBreak/>
              <w:t>franchissement du second demande un tout petit peu de précaution (Bien s’appuyer à gauche). Le chemin emprunté au retour est en bien meilleur état.</w:t>
            </w:r>
          </w:p>
          <w:p w:rsidR="00D05D7F" w:rsidRPr="009A1419" w:rsidRDefault="00D05D7F">
            <w:pPr>
              <w:rPr>
                <w:b/>
                <w:sz w:val="24"/>
                <w:szCs w:val="24"/>
              </w:rPr>
            </w:pPr>
          </w:p>
          <w:p w:rsidR="009E0498" w:rsidRDefault="009E0498">
            <w:pPr>
              <w:rPr>
                <w:sz w:val="24"/>
                <w:szCs w:val="24"/>
              </w:rPr>
            </w:pPr>
          </w:p>
          <w:p w:rsidR="009E0498" w:rsidRPr="00836791" w:rsidRDefault="009E0498">
            <w:pPr>
              <w:rPr>
                <w:sz w:val="24"/>
                <w:szCs w:val="24"/>
              </w:rPr>
            </w:pPr>
          </w:p>
        </w:tc>
      </w:tr>
    </w:tbl>
    <w:p w:rsidR="00893879" w:rsidRPr="00893879" w:rsidRDefault="00893879" w:rsidP="00893879">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FF2AF5" w:rsidRDefault="00AC31EC">
      <w:r>
        <w:t xml:space="preserve">Date de la dernière mise à jour : </w:t>
      </w:r>
      <w:r w:rsidR="00510F86" w:rsidRPr="00510F86">
        <w:rPr>
          <w:b/>
        </w:rPr>
        <w:t>13 janvier 2022</w:t>
      </w:r>
    </w:p>
    <w:p w:rsidR="00893879" w:rsidRDefault="00893879">
      <w:pPr>
        <w:rPr>
          <w:b/>
          <w:sz w:val="28"/>
          <w:szCs w:val="28"/>
        </w:rPr>
      </w:pPr>
      <w:r>
        <w:rPr>
          <w:b/>
          <w:sz w:val="28"/>
          <w:szCs w:val="28"/>
        </w:rPr>
        <w:br w:type="page"/>
      </w:r>
    </w:p>
    <w:p w:rsidR="00FF2AF5" w:rsidRPr="00FF2AF5" w:rsidRDefault="00FF2AF5" w:rsidP="00FF2AF5">
      <w:pPr>
        <w:jc w:val="center"/>
        <w:rPr>
          <w:b/>
          <w:sz w:val="28"/>
          <w:szCs w:val="28"/>
        </w:rPr>
      </w:pPr>
      <w:r w:rsidRPr="00FF2AF5">
        <w:rPr>
          <w:b/>
          <w:sz w:val="28"/>
          <w:szCs w:val="28"/>
        </w:rPr>
        <w:t>La carte</w:t>
      </w:r>
    </w:p>
    <w:p w:rsidR="0079357B" w:rsidRDefault="002916FF" w:rsidP="00A5770D">
      <w:r>
        <w:rPr>
          <w:noProof/>
          <w:lang w:eastAsia="fr-FR"/>
        </w:rPr>
        <w:drawing>
          <wp:inline distT="0" distB="0" distL="0" distR="0">
            <wp:extent cx="5686425" cy="427672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6425" cy="4276725"/>
                    </a:xfrm>
                    <a:prstGeom prst="rect">
                      <a:avLst/>
                    </a:prstGeom>
                    <a:noFill/>
                    <a:ln>
                      <a:noFill/>
                    </a:ln>
                  </pic:spPr>
                </pic:pic>
              </a:graphicData>
            </a:graphic>
          </wp:inline>
        </w:drawing>
      </w:r>
    </w:p>
    <w:p w:rsidR="002916FF" w:rsidRDefault="002916FF" w:rsidP="00A5770D">
      <w:r>
        <w:rPr>
          <w:noProof/>
          <w:lang w:eastAsia="fr-FR"/>
        </w:rPr>
        <w:drawing>
          <wp:inline distT="0" distB="0" distL="0" distR="0">
            <wp:extent cx="5695950" cy="21145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2114550"/>
                    </a:xfrm>
                    <a:prstGeom prst="rect">
                      <a:avLst/>
                    </a:prstGeom>
                    <a:noFill/>
                    <a:ln>
                      <a:noFill/>
                    </a:ln>
                  </pic:spPr>
                </pic:pic>
              </a:graphicData>
            </a:graphic>
          </wp:inline>
        </w:drawing>
      </w:r>
      <w:bookmarkStart w:id="0" w:name="_GoBack"/>
      <w:bookmarkEnd w:id="0"/>
    </w:p>
    <w:p w:rsidR="00FB143F" w:rsidRDefault="00FB143F"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rStyle w:val="lev"/>
          <w:sz w:val="18"/>
          <w:szCs w:val="18"/>
        </w:rPr>
      </w:pP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rStyle w:val="lev"/>
          <w:sz w:val="20"/>
          <w:szCs w:val="20"/>
        </w:rPr>
        <w:t xml:space="preserve">Une apparition de la Vierge Marie : </w:t>
      </w:r>
      <w:r w:rsidRPr="00FB143F">
        <w:rPr>
          <w:sz w:val="20"/>
          <w:szCs w:val="20"/>
        </w:rPr>
        <w:t xml:space="preserve">La première chapelle de Notre-Dame de Celles a été construite sur les lieux d’une apparition de la Vierge Marie à un jeune paysan de 15 ans, au 17ème siècle. Le 28 mai 1686, le jeune Jean </w:t>
      </w:r>
      <w:proofErr w:type="spellStart"/>
      <w:r w:rsidRPr="00FB143F">
        <w:rPr>
          <w:sz w:val="20"/>
          <w:szCs w:val="20"/>
        </w:rPr>
        <w:t>Courdil</w:t>
      </w:r>
      <w:proofErr w:type="spellEnd"/>
      <w:r w:rsidRPr="00FB143F">
        <w:rPr>
          <w:sz w:val="20"/>
          <w:szCs w:val="20"/>
        </w:rPr>
        <w:t>, fils de métayer du seigneur de Celles, récite son chapelet en marchant, lorsqu’il se voit précédé d’une colombe qui le conduit à une jeune fille, habillée de blanc.</w:t>
      </w: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Elle lui révèle être la Sainte Vierge.</w:t>
      </w: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S’arrêtant près d’une fontaine, elle lui demande d’avertir les villageois de changer de vie et de se convertir suite à des désordres dans le village de Celles. Suite au témoignage de Jean, de nombreux villageois sont touchés par son appel et viennent sur les lieux avec un grand désir de conversion.</w:t>
      </w: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 xml:space="preserve">Six semaines après, la Vierge apparaît une dernière fois à Jean </w:t>
      </w:r>
      <w:proofErr w:type="spellStart"/>
      <w:r w:rsidRPr="00FB143F">
        <w:rPr>
          <w:sz w:val="20"/>
          <w:szCs w:val="20"/>
        </w:rPr>
        <w:t>Courdil</w:t>
      </w:r>
      <w:proofErr w:type="spellEnd"/>
      <w:r w:rsidRPr="00FB143F">
        <w:rPr>
          <w:sz w:val="20"/>
          <w:szCs w:val="20"/>
        </w:rPr>
        <w:t xml:space="preserve">, dans sa chambre, pour lui dire sa satisfaction devant la conversion des villageois et l’assure que </w:t>
      </w:r>
      <w:r w:rsidRPr="00FB143F">
        <w:rPr>
          <w:rStyle w:val="Accentuation"/>
          <w:sz w:val="20"/>
          <w:szCs w:val="20"/>
        </w:rPr>
        <w:t>« la fontaine sera bonne</w:t>
      </w:r>
      <w:r w:rsidRPr="00FB143F">
        <w:rPr>
          <w:sz w:val="20"/>
          <w:szCs w:val="20"/>
        </w:rPr>
        <w:t> ».</w:t>
      </w: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Par la suite, dans la foule qui allait prier et boire l’eau de la fontaine, plusieurs témoignèrent de guérisons reçues.</w:t>
      </w:r>
    </w:p>
    <w:p w:rsidR="0079357B" w:rsidRPr="00FB143F"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Neuf ans plus tard, un oratoire fut édifié sur le lieu de l’apparition, puis à la moitié du 19ème siècle, on construisit la chapelle actuelle. Au fil du temps elle a été plusieurs fois rénovée.</w:t>
      </w:r>
    </w:p>
    <w:p w:rsidR="0079357B" w:rsidRDefault="0079357B"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r w:rsidRPr="00FB143F">
        <w:rPr>
          <w:sz w:val="20"/>
          <w:szCs w:val="20"/>
        </w:rPr>
        <w:t xml:space="preserve">Il existe une deuxième version, légèrement différente de cette apparition. Voir : </w:t>
      </w:r>
      <w:hyperlink r:id="rId8" w:history="1">
        <w:r w:rsidR="00FB143F" w:rsidRPr="00212C17">
          <w:rPr>
            <w:rStyle w:val="Lienhypertexte"/>
            <w:sz w:val="20"/>
            <w:szCs w:val="20"/>
          </w:rPr>
          <w:t>http://mairiecelles.e-monsite.com/pages/l-eglise/egli.html</w:t>
        </w:r>
      </w:hyperlink>
      <w:r w:rsidR="00FB143F">
        <w:rPr>
          <w:sz w:val="20"/>
          <w:szCs w:val="20"/>
        </w:rPr>
        <w:t>.</w:t>
      </w:r>
    </w:p>
    <w:p w:rsidR="00FB143F" w:rsidRPr="00FB143F" w:rsidRDefault="00FB143F" w:rsidP="0079357B">
      <w:pPr>
        <w:pStyle w:val="NormalWeb"/>
        <w:pBdr>
          <w:top w:val="single" w:sz="4" w:space="1" w:color="auto"/>
          <w:left w:val="single" w:sz="4" w:space="4" w:color="auto"/>
          <w:bottom w:val="single" w:sz="4" w:space="1" w:color="auto"/>
          <w:right w:val="single" w:sz="4" w:space="4" w:color="auto"/>
        </w:pBdr>
        <w:spacing w:before="0" w:beforeAutospacing="0" w:after="0" w:afterAutospacing="0"/>
        <w:ind w:left="567" w:right="567"/>
        <w:jc w:val="both"/>
        <w:rPr>
          <w:sz w:val="20"/>
          <w:szCs w:val="20"/>
        </w:rPr>
      </w:pPr>
    </w:p>
    <w:p w:rsidR="0079357B" w:rsidRDefault="0079357B" w:rsidP="0079357B"/>
    <w:p w:rsidR="0079357B" w:rsidRDefault="0079357B" w:rsidP="00A5770D"/>
    <w:p w:rsidR="0079357B" w:rsidRDefault="0079357B" w:rsidP="00A5770D"/>
    <w:p w:rsidR="0012209B" w:rsidRDefault="0012209B" w:rsidP="004E5BB4">
      <w:pPr>
        <w:jc w:val="center"/>
      </w:pPr>
      <w:r>
        <w:rPr>
          <w:noProof/>
          <w:lang w:eastAsia="fr-FR"/>
        </w:rPr>
        <w:drawing>
          <wp:inline distT="0" distB="0" distL="0" distR="0" wp14:anchorId="71D9CF90" wp14:editId="4B5A6E86">
            <wp:extent cx="3429000" cy="25812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72" t="10880" r="20305" b="9430"/>
                    <a:stretch/>
                  </pic:blipFill>
                  <pic:spPr bwMode="auto">
                    <a:xfrm>
                      <a:off x="0" y="0"/>
                      <a:ext cx="3429000" cy="2581275"/>
                    </a:xfrm>
                    <a:prstGeom prst="rect">
                      <a:avLst/>
                    </a:prstGeom>
                    <a:ln>
                      <a:noFill/>
                    </a:ln>
                    <a:extLst>
                      <a:ext uri="{53640926-AAD7-44D8-BBD7-CCE9431645EC}">
                        <a14:shadowObscured xmlns:a14="http://schemas.microsoft.com/office/drawing/2010/main"/>
                      </a:ext>
                    </a:extLst>
                  </pic:spPr>
                </pic:pic>
              </a:graphicData>
            </a:graphic>
          </wp:inline>
        </w:drawing>
      </w:r>
    </w:p>
    <w:p w:rsidR="004E5BB4" w:rsidRPr="004E5BB4" w:rsidRDefault="004E5BB4" w:rsidP="004E5BB4">
      <w:pPr>
        <w:spacing w:after="0"/>
        <w:jc w:val="center"/>
        <w:rPr>
          <w:i/>
          <w:sz w:val="18"/>
          <w:szCs w:val="18"/>
        </w:rPr>
      </w:pPr>
      <w:r w:rsidRPr="004E5BB4">
        <w:rPr>
          <w:i/>
          <w:sz w:val="18"/>
          <w:szCs w:val="18"/>
        </w:rPr>
        <w:t xml:space="preserve">Janvier 2022 : Peu après Les </w:t>
      </w:r>
      <w:proofErr w:type="spellStart"/>
      <w:r w:rsidRPr="004E5BB4">
        <w:rPr>
          <w:i/>
          <w:sz w:val="18"/>
          <w:szCs w:val="18"/>
        </w:rPr>
        <w:t>Icarts</w:t>
      </w:r>
      <w:proofErr w:type="spellEnd"/>
      <w:r w:rsidRPr="004E5BB4">
        <w:rPr>
          <w:i/>
          <w:sz w:val="18"/>
          <w:szCs w:val="18"/>
        </w:rPr>
        <w:t>. Nous montons par le chemin de droite.</w:t>
      </w:r>
    </w:p>
    <w:p w:rsidR="004E5BB4" w:rsidRDefault="004E5BB4" w:rsidP="004E5BB4">
      <w:pPr>
        <w:jc w:val="center"/>
        <w:rPr>
          <w:i/>
          <w:sz w:val="18"/>
          <w:szCs w:val="18"/>
        </w:rPr>
      </w:pPr>
      <w:r w:rsidRPr="004E5BB4">
        <w:rPr>
          <w:i/>
          <w:sz w:val="18"/>
          <w:szCs w:val="18"/>
        </w:rPr>
        <w:t>Nous reviendrons par le chemin de gauche (Flèche rouge)</w:t>
      </w:r>
    </w:p>
    <w:p w:rsidR="00232B0A" w:rsidRDefault="00232B0A" w:rsidP="004E5BB4">
      <w:pPr>
        <w:jc w:val="center"/>
        <w:rPr>
          <w:i/>
          <w:sz w:val="18"/>
          <w:szCs w:val="18"/>
        </w:rPr>
      </w:pPr>
      <w:r>
        <w:rPr>
          <w:noProof/>
          <w:lang w:eastAsia="fr-FR"/>
        </w:rPr>
        <w:drawing>
          <wp:inline distT="0" distB="0" distL="0" distR="0" wp14:anchorId="31C72619" wp14:editId="12E9C6BC">
            <wp:extent cx="5314950" cy="2457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91" t="14703" r="2447" b="9430"/>
                    <a:stretch/>
                  </pic:blipFill>
                  <pic:spPr bwMode="auto">
                    <a:xfrm>
                      <a:off x="0" y="0"/>
                      <a:ext cx="5314950" cy="2457450"/>
                    </a:xfrm>
                    <a:prstGeom prst="rect">
                      <a:avLst/>
                    </a:prstGeom>
                    <a:ln>
                      <a:noFill/>
                    </a:ln>
                    <a:extLst>
                      <a:ext uri="{53640926-AAD7-44D8-BBD7-CCE9431645EC}">
                        <a14:shadowObscured xmlns:a14="http://schemas.microsoft.com/office/drawing/2010/main"/>
                      </a:ext>
                    </a:extLst>
                  </pic:spPr>
                </pic:pic>
              </a:graphicData>
            </a:graphic>
          </wp:inline>
        </w:drawing>
      </w:r>
    </w:p>
    <w:p w:rsidR="0079357B" w:rsidRPr="004E5BB4" w:rsidRDefault="0079357B" w:rsidP="004E5BB4">
      <w:pPr>
        <w:jc w:val="center"/>
        <w:rPr>
          <w:i/>
          <w:sz w:val="18"/>
          <w:szCs w:val="18"/>
        </w:rPr>
      </w:pPr>
      <w:r>
        <w:rPr>
          <w:i/>
          <w:sz w:val="18"/>
          <w:szCs w:val="18"/>
        </w:rPr>
        <w:t xml:space="preserve">Janvier 2022 : Contemplation de panorama depuis le pré au-dessus des ruines de la métairie de Jean </w:t>
      </w:r>
      <w:proofErr w:type="spellStart"/>
      <w:r>
        <w:rPr>
          <w:i/>
          <w:sz w:val="18"/>
          <w:szCs w:val="18"/>
        </w:rPr>
        <w:t>Courdil</w:t>
      </w:r>
      <w:proofErr w:type="spellEnd"/>
    </w:p>
    <w:sectPr w:rsidR="0079357B" w:rsidRPr="004E5B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E65B6"/>
    <w:multiLevelType w:val="hybridMultilevel"/>
    <w:tmpl w:val="DAE28AD6"/>
    <w:lvl w:ilvl="0" w:tplc="29C2616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946B5D"/>
    <w:multiLevelType w:val="hybridMultilevel"/>
    <w:tmpl w:val="293E77C8"/>
    <w:lvl w:ilvl="0" w:tplc="23AE431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06DBC"/>
    <w:multiLevelType w:val="hybridMultilevel"/>
    <w:tmpl w:val="623067C8"/>
    <w:lvl w:ilvl="0" w:tplc="0CF8D11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66A33B4"/>
    <w:multiLevelType w:val="hybridMultilevel"/>
    <w:tmpl w:val="B284EE0A"/>
    <w:lvl w:ilvl="0" w:tplc="6C927B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3C5FF6"/>
    <w:multiLevelType w:val="hybridMultilevel"/>
    <w:tmpl w:val="528407F6"/>
    <w:lvl w:ilvl="0" w:tplc="30C432D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7D04183"/>
    <w:multiLevelType w:val="hybridMultilevel"/>
    <w:tmpl w:val="5E1236BA"/>
    <w:lvl w:ilvl="0" w:tplc="D33C4DB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791"/>
    <w:rsid w:val="0012209B"/>
    <w:rsid w:val="001C11C8"/>
    <w:rsid w:val="00232B0A"/>
    <w:rsid w:val="00233651"/>
    <w:rsid w:val="002916FF"/>
    <w:rsid w:val="00341766"/>
    <w:rsid w:val="003F210C"/>
    <w:rsid w:val="00473721"/>
    <w:rsid w:val="004A4E11"/>
    <w:rsid w:val="004E5BB4"/>
    <w:rsid w:val="00510F86"/>
    <w:rsid w:val="00511AC4"/>
    <w:rsid w:val="006C6587"/>
    <w:rsid w:val="0079357B"/>
    <w:rsid w:val="00814695"/>
    <w:rsid w:val="00836791"/>
    <w:rsid w:val="00866DB0"/>
    <w:rsid w:val="00872DB0"/>
    <w:rsid w:val="00893879"/>
    <w:rsid w:val="0092233B"/>
    <w:rsid w:val="00966BCE"/>
    <w:rsid w:val="009A1419"/>
    <w:rsid w:val="009E0498"/>
    <w:rsid w:val="00A5770D"/>
    <w:rsid w:val="00AC31EC"/>
    <w:rsid w:val="00AC3314"/>
    <w:rsid w:val="00AD3A07"/>
    <w:rsid w:val="00B971B6"/>
    <w:rsid w:val="00BC3224"/>
    <w:rsid w:val="00C41040"/>
    <w:rsid w:val="00D05D7F"/>
    <w:rsid w:val="00E10100"/>
    <w:rsid w:val="00E52B42"/>
    <w:rsid w:val="00EC0A16"/>
    <w:rsid w:val="00F73971"/>
    <w:rsid w:val="00FB143F"/>
    <w:rsid w:val="00FB48E2"/>
    <w:rsid w:val="00FF2A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05DE62-87D2-4836-9B77-A70CFA87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36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36791"/>
    <w:pPr>
      <w:ind w:left="720"/>
      <w:contextualSpacing/>
    </w:pPr>
  </w:style>
  <w:style w:type="paragraph" w:styleId="NormalWeb">
    <w:name w:val="Normal (Web)"/>
    <w:basedOn w:val="Normal"/>
    <w:uiPriority w:val="99"/>
    <w:semiHidden/>
    <w:unhideWhenUsed/>
    <w:rsid w:val="0079357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79357B"/>
    <w:rPr>
      <w:b/>
      <w:bCs/>
    </w:rPr>
  </w:style>
  <w:style w:type="character" w:styleId="Accentuation">
    <w:name w:val="Emphasis"/>
    <w:basedOn w:val="Policepardfaut"/>
    <w:uiPriority w:val="20"/>
    <w:qFormat/>
    <w:rsid w:val="0079357B"/>
    <w:rPr>
      <w:i/>
      <w:iCs/>
    </w:rPr>
  </w:style>
  <w:style w:type="character" w:styleId="Lienhypertexte">
    <w:name w:val="Hyperlink"/>
    <w:basedOn w:val="Policepardfaut"/>
    <w:uiPriority w:val="99"/>
    <w:unhideWhenUsed/>
    <w:rsid w:val="00FB14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riecelles.e-monsite.com/pages/l-eglise/egli.html"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4</Pages>
  <Words>692</Words>
  <Characters>3807</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9</cp:revision>
  <cp:lastPrinted>2018-04-08T19:28:00Z</cp:lastPrinted>
  <dcterms:created xsi:type="dcterms:W3CDTF">2022-01-13T07:26:00Z</dcterms:created>
  <dcterms:modified xsi:type="dcterms:W3CDTF">2022-01-14T19:24:00Z</dcterms:modified>
</cp:coreProperties>
</file>