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E40" w:rsidRDefault="00CF7E40" w:rsidP="00CF7E40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 w:rsidRPr="00966BCE">
        <w:rPr>
          <w:rFonts w:cstheme="minorHAns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JA</w:t>
      </w:r>
      <w:r w:rsidRPr="00966BCE">
        <w:rPr>
          <w:rFonts w:cstheme="minorHAns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  <w:r w:rsidRPr="00966BCE">
        <w:rPr>
          <w:b/>
          <w:sz w:val="24"/>
          <w:szCs w:val="24"/>
        </w:rPr>
        <w:t>FICHE ITIN</w:t>
      </w:r>
      <w:r w:rsidRPr="00966BCE">
        <w:rPr>
          <w:rFonts w:cstheme="minorHAns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CF7E40" w:rsidRPr="00B971B6" w:rsidRDefault="00CF7E40" w:rsidP="00CF7E40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VICDESSOS N° </w:t>
      </w:r>
      <w:r w:rsidR="00497B7D">
        <w:rPr>
          <w:b/>
          <w:color w:val="FF0000"/>
          <w:sz w:val="36"/>
          <w:szCs w:val="36"/>
        </w:rPr>
        <w:t>20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F7E40" w:rsidTr="001E62DA">
        <w:trPr>
          <w:trHeight w:val="567"/>
        </w:trPr>
        <w:tc>
          <w:tcPr>
            <w:tcW w:w="9062" w:type="dxa"/>
          </w:tcPr>
          <w:p w:rsidR="00CF7E40" w:rsidRDefault="00CF7E40" w:rsidP="001E62DA">
            <w:pPr>
              <w:rPr>
                <w:sz w:val="24"/>
                <w:szCs w:val="24"/>
              </w:rPr>
            </w:pPr>
            <w:r w:rsidRPr="00836791">
              <w:rPr>
                <w:b/>
                <w:sz w:val="24"/>
                <w:szCs w:val="24"/>
              </w:rPr>
              <w:t>Commune de départ et dénomination de l’itinéraire :</w:t>
            </w:r>
            <w:r w:rsidRPr="00836791">
              <w:rPr>
                <w:sz w:val="24"/>
                <w:szCs w:val="24"/>
              </w:rPr>
              <w:t xml:space="preserve"> </w:t>
            </w:r>
          </w:p>
          <w:p w:rsidR="00CF7E40" w:rsidRPr="003E5B4A" w:rsidRDefault="00CF7E40" w:rsidP="00D51607">
            <w:pPr>
              <w:pStyle w:val="Paragraphedeliste"/>
              <w:numPr>
                <w:ilvl w:val="0"/>
                <w:numId w:val="3"/>
              </w:numPr>
            </w:pPr>
            <w:r w:rsidRPr="00D51607">
              <w:rPr>
                <w:b/>
              </w:rPr>
              <w:t>Auzat</w:t>
            </w:r>
            <w:r w:rsidRPr="003E5B4A">
              <w:t xml:space="preserve"> – Parking </w:t>
            </w:r>
            <w:r w:rsidR="00497B7D">
              <w:t>EDF de L’</w:t>
            </w:r>
            <w:proofErr w:type="spellStart"/>
            <w:r w:rsidR="00497B7D">
              <w:t>Artigue</w:t>
            </w:r>
            <w:proofErr w:type="spellEnd"/>
            <w:r w:rsidRPr="003E5B4A">
              <w:t xml:space="preserve"> – </w:t>
            </w:r>
            <w:r w:rsidRPr="00D51607">
              <w:rPr>
                <w:rFonts w:cstheme="minorHAnsi"/>
                <w:b/>
              </w:rPr>
              <w:t>"</w:t>
            </w:r>
            <w:r w:rsidRPr="00D51607">
              <w:rPr>
                <w:b/>
              </w:rPr>
              <w:t>L</w:t>
            </w:r>
            <w:r w:rsidR="00497B7D" w:rsidRPr="00D51607">
              <w:rPr>
                <w:b/>
              </w:rPr>
              <w:t>e Port</w:t>
            </w:r>
            <w:r w:rsidRPr="00D51607">
              <w:rPr>
                <w:b/>
              </w:rPr>
              <w:t xml:space="preserve"> de L’</w:t>
            </w:r>
            <w:proofErr w:type="spellStart"/>
            <w:r w:rsidRPr="00D51607">
              <w:rPr>
                <w:b/>
              </w:rPr>
              <w:t>Artigue</w:t>
            </w:r>
            <w:proofErr w:type="spellEnd"/>
            <w:r w:rsidRPr="00D51607">
              <w:rPr>
                <w:b/>
              </w:rPr>
              <w:t xml:space="preserve"> </w:t>
            </w:r>
            <w:r w:rsidR="00497B7D" w:rsidRPr="00D51607">
              <w:rPr>
                <w:b/>
              </w:rPr>
              <w:t>A/R</w:t>
            </w:r>
            <w:r w:rsidRPr="00D51607">
              <w:rPr>
                <w:b/>
              </w:rPr>
              <w:t xml:space="preserve"> </w:t>
            </w:r>
            <w:r w:rsidR="00497B7D" w:rsidRPr="00D51607">
              <w:rPr>
                <w:b/>
              </w:rPr>
              <w:t>du parking EDF de L’</w:t>
            </w:r>
            <w:proofErr w:type="spellStart"/>
            <w:r w:rsidR="00497B7D" w:rsidRPr="00D51607">
              <w:rPr>
                <w:b/>
              </w:rPr>
              <w:t>Artigue</w:t>
            </w:r>
            <w:proofErr w:type="spellEnd"/>
            <w:r w:rsidRPr="00D51607">
              <w:rPr>
                <w:rFonts w:cstheme="minorHAnsi"/>
                <w:b/>
              </w:rPr>
              <w:t>"</w:t>
            </w:r>
          </w:p>
          <w:p w:rsidR="00CF7E40" w:rsidRPr="009E0498" w:rsidRDefault="00CF7E40" w:rsidP="001E62DA">
            <w:pPr>
              <w:rPr>
                <w:sz w:val="24"/>
                <w:szCs w:val="24"/>
              </w:rPr>
            </w:pPr>
          </w:p>
        </w:tc>
      </w:tr>
      <w:tr w:rsidR="00CF7E40" w:rsidTr="001E62DA">
        <w:trPr>
          <w:trHeight w:val="567"/>
        </w:trPr>
        <w:tc>
          <w:tcPr>
            <w:tcW w:w="9062" w:type="dxa"/>
          </w:tcPr>
          <w:p w:rsidR="00CF7E40" w:rsidRDefault="00CF7E40" w:rsidP="001E62DA">
            <w:pPr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 xml:space="preserve">Date, </w:t>
            </w:r>
            <w:proofErr w:type="gramStart"/>
            <w:r w:rsidRPr="00866DB0">
              <w:rPr>
                <w:b/>
                <w:sz w:val="24"/>
                <w:szCs w:val="24"/>
              </w:rPr>
              <w:t>animateur(</w:t>
            </w:r>
            <w:proofErr w:type="spellStart"/>
            <w:proofErr w:type="gramEnd"/>
            <w:r w:rsidRPr="00866DB0">
              <w:rPr>
                <w:b/>
                <w:sz w:val="24"/>
                <w:szCs w:val="24"/>
              </w:rPr>
              <w:t>trice</w:t>
            </w:r>
            <w:proofErr w:type="spellEnd"/>
            <w:r w:rsidRPr="00866DB0">
              <w:rPr>
                <w:b/>
                <w:sz w:val="24"/>
                <w:szCs w:val="24"/>
              </w:rPr>
              <w:t>), nombre de participants (éventuel) :</w:t>
            </w:r>
          </w:p>
          <w:p w:rsidR="00CF7E40" w:rsidRPr="00B62124" w:rsidRDefault="00CF7E40" w:rsidP="00FA51D3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E5B4A">
              <w:t>0</w:t>
            </w:r>
            <w:r w:rsidR="00497B7D">
              <w:t>8.09</w:t>
            </w:r>
            <w:r w:rsidRPr="003E5B4A">
              <w:t>.2016 – Jacky Decker</w:t>
            </w:r>
            <w:r w:rsidRPr="00B62124">
              <w:rPr>
                <w:sz w:val="24"/>
                <w:szCs w:val="24"/>
              </w:rPr>
              <w:t xml:space="preserve"> </w:t>
            </w:r>
            <w:r w:rsidR="00B62124" w:rsidRPr="00B62124">
              <w:rPr>
                <w:sz w:val="24"/>
                <w:szCs w:val="24"/>
              </w:rPr>
              <w:t xml:space="preserve"> (annulée)</w:t>
            </w:r>
          </w:p>
          <w:p w:rsidR="00CF7E40" w:rsidRPr="00E10100" w:rsidRDefault="00CF7E40" w:rsidP="001E62DA">
            <w:pPr>
              <w:rPr>
                <w:sz w:val="24"/>
                <w:szCs w:val="24"/>
              </w:rPr>
            </w:pPr>
          </w:p>
        </w:tc>
      </w:tr>
      <w:tr w:rsidR="00CF7E40" w:rsidTr="001E62DA">
        <w:trPr>
          <w:trHeight w:val="567"/>
        </w:trPr>
        <w:tc>
          <w:tcPr>
            <w:tcW w:w="9062" w:type="dxa"/>
          </w:tcPr>
          <w:p w:rsidR="00CF7E40" w:rsidRDefault="00CF7E40" w:rsidP="001E62DA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L’itinéraire est décrit sur les supports suivants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CF7E40" w:rsidRDefault="00CF7E40" w:rsidP="001E62DA">
            <w:pPr>
              <w:pStyle w:val="Paragraphedeliste"/>
              <w:numPr>
                <w:ilvl w:val="0"/>
                <w:numId w:val="2"/>
              </w:numPr>
              <w:jc w:val="both"/>
            </w:pPr>
            <w:r w:rsidRPr="003E5B4A">
              <w:t xml:space="preserve">Figure en trait rouge </w:t>
            </w:r>
            <w:r w:rsidR="00497B7D">
              <w:t xml:space="preserve">continu puis discontinu à l’approche du port </w:t>
            </w:r>
            <w:r w:rsidRPr="003E5B4A">
              <w:t>sur la carte IGN Top25 2148 OT</w:t>
            </w:r>
          </w:p>
          <w:p w:rsidR="00497B7D" w:rsidRDefault="000A0F1A" w:rsidP="00497B7D">
            <w:pPr>
              <w:pStyle w:val="Paragraphedeliste"/>
              <w:numPr>
                <w:ilvl w:val="0"/>
                <w:numId w:val="2"/>
              </w:numPr>
              <w:jc w:val="both"/>
            </w:pPr>
            <w:hyperlink r:id="rId5" w:history="1">
              <w:r w:rsidR="006C0708" w:rsidRPr="009A6F80">
                <w:rPr>
                  <w:rStyle w:val="Lienhypertexte"/>
                </w:rPr>
                <w:t>https://www.altituderando.com/Port-de-l-Artigue-2481m</w:t>
              </w:r>
            </w:hyperlink>
          </w:p>
          <w:p w:rsidR="006C0708" w:rsidRPr="007D2C8E" w:rsidRDefault="006C0708" w:rsidP="006C0708">
            <w:pPr>
              <w:pStyle w:val="Paragraphedeliste"/>
              <w:numPr>
                <w:ilvl w:val="0"/>
                <w:numId w:val="2"/>
              </w:numPr>
              <w:jc w:val="both"/>
              <w:rPr>
                <w:color w:val="2E74B5" w:themeColor="accent1" w:themeShade="BF"/>
              </w:rPr>
            </w:pPr>
            <w:r>
              <w:t xml:space="preserve">Photos randonnées Ariège Pyrénées : </w:t>
            </w:r>
            <w:r w:rsidRPr="007D2C8E">
              <w:rPr>
                <w:color w:val="2E74B5" w:themeColor="accent1" w:themeShade="BF"/>
              </w:rPr>
              <w:t>http://www.photosariege.com/article-31098985.html</w:t>
            </w:r>
          </w:p>
          <w:p w:rsidR="00CF7E40" w:rsidRPr="009E0498" w:rsidRDefault="00CF7E40" w:rsidP="001E62DA">
            <w:pPr>
              <w:rPr>
                <w:sz w:val="24"/>
                <w:szCs w:val="24"/>
              </w:rPr>
            </w:pPr>
          </w:p>
        </w:tc>
      </w:tr>
      <w:tr w:rsidR="00CF7E40" w:rsidTr="001E62DA">
        <w:trPr>
          <w:trHeight w:val="567"/>
        </w:trPr>
        <w:tc>
          <w:tcPr>
            <w:tcW w:w="9062" w:type="dxa"/>
          </w:tcPr>
          <w:p w:rsidR="00CF7E40" w:rsidRDefault="00CF7E40" w:rsidP="001E62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Classification, </w:t>
            </w:r>
            <w:r w:rsidR="00474BCB">
              <w:rPr>
                <w:b/>
                <w:sz w:val="24"/>
                <w:szCs w:val="24"/>
              </w:rPr>
              <w:t>temps de</w:t>
            </w:r>
            <w:r>
              <w:rPr>
                <w:b/>
                <w:sz w:val="24"/>
                <w:szCs w:val="24"/>
              </w:rPr>
              <w:t xml:space="preserve"> parcours, dénivelé positif, distance</w:t>
            </w:r>
            <w:r w:rsidR="00605812">
              <w:rPr>
                <w:b/>
                <w:sz w:val="24"/>
                <w:szCs w:val="24"/>
              </w:rPr>
              <w:t>, durée</w:t>
            </w:r>
            <w:r>
              <w:rPr>
                <w:b/>
                <w:sz w:val="24"/>
                <w:szCs w:val="24"/>
              </w:rPr>
              <w:t> :</w:t>
            </w:r>
          </w:p>
          <w:p w:rsidR="00CF7E40" w:rsidRPr="003E5B4A" w:rsidRDefault="00497B7D" w:rsidP="001E62DA">
            <w:pPr>
              <w:pStyle w:val="Paragraphedeliste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t>Montagnard</w:t>
            </w:r>
            <w:r w:rsidR="00CF7E40" w:rsidRPr="003E5B4A">
              <w:t xml:space="preserve"> - </w:t>
            </w:r>
            <w:r>
              <w:t>9</w:t>
            </w:r>
            <w:r w:rsidR="00CF7E40" w:rsidRPr="003E5B4A">
              <w:t xml:space="preserve">h00 – </w:t>
            </w:r>
            <w:r>
              <w:t>13</w:t>
            </w:r>
            <w:r w:rsidR="00CF7E40" w:rsidRPr="003E5B4A">
              <w:t>00 m – 1</w:t>
            </w:r>
            <w:r>
              <w:t>6</w:t>
            </w:r>
            <w:r w:rsidR="00CF7E40" w:rsidRPr="003E5B4A">
              <w:t xml:space="preserve"> km </w:t>
            </w:r>
            <w:r w:rsidR="00605812">
              <w:t>- Journée</w:t>
            </w:r>
          </w:p>
          <w:p w:rsidR="00CF7E40" w:rsidRPr="00E10100" w:rsidRDefault="00CF7E40" w:rsidP="001E62DA">
            <w:pPr>
              <w:rPr>
                <w:b/>
                <w:sz w:val="24"/>
                <w:szCs w:val="24"/>
              </w:rPr>
            </w:pPr>
          </w:p>
        </w:tc>
      </w:tr>
      <w:tr w:rsidR="00CF7E40" w:rsidTr="001E62DA">
        <w:trPr>
          <w:trHeight w:val="567"/>
        </w:trPr>
        <w:tc>
          <w:tcPr>
            <w:tcW w:w="9062" w:type="dxa"/>
          </w:tcPr>
          <w:p w:rsidR="00CF7E40" w:rsidRDefault="00CF7E40" w:rsidP="006376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Balisage : </w:t>
            </w:r>
            <w:r w:rsidR="00637692">
              <w:t>Rouge et blanc</w:t>
            </w:r>
          </w:p>
        </w:tc>
      </w:tr>
      <w:tr w:rsidR="00CF7E40" w:rsidTr="001E62DA">
        <w:trPr>
          <w:trHeight w:val="567"/>
        </w:trPr>
        <w:tc>
          <w:tcPr>
            <w:tcW w:w="9062" w:type="dxa"/>
          </w:tcPr>
          <w:p w:rsidR="00CF7E40" w:rsidRDefault="00CF7E40" w:rsidP="001E62DA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Particularité(s)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CF7E40" w:rsidRPr="009E0498" w:rsidRDefault="00CF7E40" w:rsidP="001E62DA">
            <w:pPr>
              <w:rPr>
                <w:sz w:val="24"/>
                <w:szCs w:val="24"/>
              </w:rPr>
            </w:pPr>
          </w:p>
        </w:tc>
      </w:tr>
      <w:tr w:rsidR="00CF7E40" w:rsidTr="001E62DA">
        <w:trPr>
          <w:trHeight w:val="567"/>
        </w:trPr>
        <w:tc>
          <w:tcPr>
            <w:tcW w:w="9062" w:type="dxa"/>
          </w:tcPr>
          <w:p w:rsidR="00CF7E40" w:rsidRPr="00233651" w:rsidRDefault="00CF7E40" w:rsidP="001E62DA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Site ou point remarquable :</w:t>
            </w:r>
          </w:p>
          <w:p w:rsidR="00C03BD6" w:rsidRPr="00C03BD6" w:rsidRDefault="00C03BD6" w:rsidP="00C03BD6">
            <w:pPr>
              <w:pStyle w:val="Paragraphedeliste"/>
              <w:numPr>
                <w:ilvl w:val="0"/>
                <w:numId w:val="2"/>
              </w:numPr>
              <w:rPr>
                <w:rStyle w:val="lettrine"/>
                <w:sz w:val="24"/>
                <w:szCs w:val="24"/>
              </w:rPr>
            </w:pPr>
            <w:r>
              <w:rPr>
                <w:rStyle w:val="lettrine"/>
              </w:rPr>
              <w:t xml:space="preserve">Les </w:t>
            </w:r>
            <w:proofErr w:type="spellStart"/>
            <w:r>
              <w:rPr>
                <w:rStyle w:val="lettrine"/>
              </w:rPr>
              <w:t>orris</w:t>
            </w:r>
            <w:proofErr w:type="spellEnd"/>
            <w:r>
              <w:rPr>
                <w:rStyle w:val="lettrine"/>
              </w:rPr>
              <w:t xml:space="preserve"> de </w:t>
            </w:r>
            <w:proofErr w:type="spellStart"/>
            <w:r>
              <w:rPr>
                <w:rStyle w:val="lettrine"/>
              </w:rPr>
              <w:t>Mespelat</w:t>
            </w:r>
            <w:proofErr w:type="spellEnd"/>
            <w:r>
              <w:rPr>
                <w:rStyle w:val="lettrine"/>
              </w:rPr>
              <w:t xml:space="preserve"> et les </w:t>
            </w:r>
            <w:proofErr w:type="spellStart"/>
            <w:r>
              <w:rPr>
                <w:rStyle w:val="lettrine"/>
              </w:rPr>
              <w:t>orris</w:t>
            </w:r>
            <w:proofErr w:type="spellEnd"/>
            <w:r>
              <w:rPr>
                <w:rStyle w:val="lettrine"/>
              </w:rPr>
              <w:t xml:space="preserve"> des </w:t>
            </w:r>
            <w:proofErr w:type="spellStart"/>
            <w:r>
              <w:rPr>
                <w:rStyle w:val="lettrine"/>
              </w:rPr>
              <w:t>Légunes</w:t>
            </w:r>
            <w:proofErr w:type="spellEnd"/>
          </w:p>
          <w:p w:rsidR="00CF7E40" w:rsidRPr="007915A7" w:rsidRDefault="00C03BD6" w:rsidP="00C03BD6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03BD6">
              <w:rPr>
                <w:rStyle w:val="lettrine"/>
              </w:rPr>
              <w:t>D</w:t>
            </w:r>
            <w:r w:rsidRPr="00C03BD6">
              <w:t>u col magnifique panorama sur les sommets frontaliers avec l’Espagne </w:t>
            </w:r>
            <w:r w:rsidRPr="00C03BD6">
              <w:rPr>
                <w:b/>
              </w:rPr>
              <w:t xml:space="preserve">: </w:t>
            </w:r>
            <w:r w:rsidRPr="00C03BD6">
              <w:rPr>
                <w:rStyle w:val="lev"/>
                <w:b w:val="0"/>
              </w:rPr>
              <w:t xml:space="preserve">Pic de </w:t>
            </w:r>
            <w:proofErr w:type="spellStart"/>
            <w:r w:rsidRPr="00C03BD6">
              <w:rPr>
                <w:rStyle w:val="lev"/>
                <w:b w:val="0"/>
              </w:rPr>
              <w:t>Couillac</w:t>
            </w:r>
            <w:proofErr w:type="spellEnd"/>
            <w:r w:rsidRPr="00C03BD6">
              <w:rPr>
                <w:b/>
              </w:rPr>
              <w:t xml:space="preserve">, </w:t>
            </w:r>
            <w:r w:rsidRPr="00C03BD6">
              <w:rPr>
                <w:rStyle w:val="lev"/>
                <w:b w:val="0"/>
              </w:rPr>
              <w:t xml:space="preserve">Pic de </w:t>
            </w:r>
            <w:proofErr w:type="spellStart"/>
            <w:r w:rsidRPr="00C03BD6">
              <w:rPr>
                <w:rStyle w:val="lev"/>
                <w:b w:val="0"/>
              </w:rPr>
              <w:t>Certascans</w:t>
            </w:r>
            <w:proofErr w:type="spellEnd"/>
            <w:r w:rsidRPr="00C03BD6">
              <w:rPr>
                <w:b/>
              </w:rPr>
              <w:t xml:space="preserve">, </w:t>
            </w:r>
            <w:r w:rsidRPr="00C03BD6">
              <w:rPr>
                <w:rStyle w:val="lev"/>
                <w:b w:val="0"/>
              </w:rPr>
              <w:t>Pic de la Pointe du Port</w:t>
            </w:r>
            <w:r w:rsidRPr="00C03BD6">
              <w:rPr>
                <w:b/>
              </w:rPr>
              <w:t>.</w:t>
            </w:r>
            <w:r w:rsidRPr="00C03BD6">
              <w:t xml:space="preserve">.. et sur l’Espagne </w:t>
            </w:r>
            <w:r>
              <w:t xml:space="preserve">et ses beaux étangs de </w:t>
            </w:r>
            <w:proofErr w:type="spellStart"/>
            <w:r>
              <w:t>Romédo</w:t>
            </w:r>
            <w:proofErr w:type="spellEnd"/>
          </w:p>
          <w:p w:rsidR="007915A7" w:rsidRPr="009E0498" w:rsidRDefault="007915A7" w:rsidP="00C03BD6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</w:tr>
      <w:tr w:rsidR="00CF7E40" w:rsidTr="001E62DA">
        <w:trPr>
          <w:trHeight w:val="567"/>
        </w:trPr>
        <w:tc>
          <w:tcPr>
            <w:tcW w:w="9062" w:type="dxa"/>
          </w:tcPr>
          <w:p w:rsidR="00CF7E40" w:rsidRPr="007915A7" w:rsidRDefault="00CF7E40" w:rsidP="001E62DA">
            <w:r w:rsidRPr="00233651">
              <w:rPr>
                <w:b/>
                <w:sz w:val="24"/>
                <w:szCs w:val="24"/>
              </w:rPr>
              <w:t>Trace GPS :</w:t>
            </w:r>
            <w:r w:rsidR="007915A7">
              <w:rPr>
                <w:b/>
                <w:sz w:val="24"/>
                <w:szCs w:val="24"/>
              </w:rPr>
              <w:t xml:space="preserve"> </w:t>
            </w:r>
            <w:r w:rsidR="007915A7" w:rsidRPr="007915A7">
              <w:t>Non</w:t>
            </w:r>
          </w:p>
          <w:p w:rsidR="00CF7E40" w:rsidRPr="007915A7" w:rsidRDefault="00CF7E40" w:rsidP="007915A7">
            <w:pPr>
              <w:ind w:left="360"/>
              <w:rPr>
                <w:sz w:val="24"/>
                <w:szCs w:val="24"/>
              </w:rPr>
            </w:pPr>
          </w:p>
        </w:tc>
      </w:tr>
      <w:tr w:rsidR="00CF7E40" w:rsidTr="001E62DA">
        <w:trPr>
          <w:trHeight w:val="567"/>
        </w:trPr>
        <w:tc>
          <w:tcPr>
            <w:tcW w:w="9062" w:type="dxa"/>
          </w:tcPr>
          <w:p w:rsidR="00CF7E40" w:rsidRPr="009E0498" w:rsidRDefault="00CF7E40" w:rsidP="001E62DA">
            <w:pPr>
              <w:rPr>
                <w:b/>
                <w:sz w:val="24"/>
                <w:szCs w:val="24"/>
              </w:rPr>
            </w:pPr>
            <w:r w:rsidRPr="009E0498">
              <w:rPr>
                <w:b/>
                <w:sz w:val="24"/>
                <w:szCs w:val="24"/>
              </w:rPr>
              <w:t>Distance entre la gare de Varilhes et le lieu de départ 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497B7D">
              <w:t>51</w:t>
            </w:r>
            <w:r w:rsidRPr="003E5B4A">
              <w:t xml:space="preserve"> km</w:t>
            </w:r>
          </w:p>
          <w:p w:rsidR="00CF7E40" w:rsidRDefault="00CF7E40" w:rsidP="001E62DA">
            <w:pPr>
              <w:rPr>
                <w:sz w:val="24"/>
                <w:szCs w:val="24"/>
              </w:rPr>
            </w:pPr>
          </w:p>
          <w:p w:rsidR="00CF7E40" w:rsidRPr="009E0498" w:rsidRDefault="00CF7E40" w:rsidP="001E62DA">
            <w:pPr>
              <w:rPr>
                <w:sz w:val="24"/>
                <w:szCs w:val="24"/>
              </w:rPr>
            </w:pPr>
          </w:p>
        </w:tc>
      </w:tr>
      <w:tr w:rsidR="00CF7E40" w:rsidTr="001E62DA">
        <w:trPr>
          <w:trHeight w:val="567"/>
        </w:trPr>
        <w:tc>
          <w:tcPr>
            <w:tcW w:w="9062" w:type="dxa"/>
          </w:tcPr>
          <w:p w:rsidR="00CF7E40" w:rsidRDefault="00CF7E40" w:rsidP="001E62DA">
            <w:pPr>
              <w:rPr>
                <w:b/>
                <w:sz w:val="24"/>
                <w:szCs w:val="24"/>
              </w:rPr>
            </w:pPr>
            <w:r w:rsidRPr="009A1419">
              <w:rPr>
                <w:b/>
                <w:sz w:val="24"/>
                <w:szCs w:val="24"/>
              </w:rPr>
              <w:t>Observation(s)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CF7E40" w:rsidRDefault="00CF7E40" w:rsidP="001E62DA">
            <w:pPr>
              <w:rPr>
                <w:b/>
                <w:sz w:val="24"/>
                <w:szCs w:val="24"/>
              </w:rPr>
            </w:pPr>
          </w:p>
          <w:p w:rsidR="00CF7E40" w:rsidRDefault="00CF7E40" w:rsidP="001E62DA">
            <w:pPr>
              <w:rPr>
                <w:b/>
                <w:sz w:val="24"/>
                <w:szCs w:val="24"/>
              </w:rPr>
            </w:pPr>
          </w:p>
          <w:p w:rsidR="00CF7E40" w:rsidRDefault="00CF7E40" w:rsidP="001E62DA">
            <w:pPr>
              <w:rPr>
                <w:b/>
                <w:sz w:val="24"/>
                <w:szCs w:val="24"/>
              </w:rPr>
            </w:pPr>
          </w:p>
          <w:p w:rsidR="00CF7E40" w:rsidRDefault="00CF7E40" w:rsidP="001E62DA">
            <w:pPr>
              <w:rPr>
                <w:sz w:val="24"/>
                <w:szCs w:val="24"/>
              </w:rPr>
            </w:pPr>
          </w:p>
          <w:p w:rsidR="00CF7E40" w:rsidRPr="00836791" w:rsidRDefault="00CF7E40" w:rsidP="001E62DA">
            <w:pPr>
              <w:rPr>
                <w:sz w:val="24"/>
                <w:szCs w:val="24"/>
              </w:rPr>
            </w:pPr>
          </w:p>
        </w:tc>
      </w:tr>
    </w:tbl>
    <w:p w:rsidR="007915A7" w:rsidRPr="00893879" w:rsidRDefault="007915A7" w:rsidP="007915A7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CF7E40" w:rsidRDefault="00CF7E40" w:rsidP="00CF7E40">
      <w:r>
        <w:t xml:space="preserve">Date de la dernière mise à jour : </w:t>
      </w:r>
      <w:r w:rsidRPr="003E5B4A">
        <w:rPr>
          <w:b/>
        </w:rPr>
        <w:t>13 juin 2018</w:t>
      </w:r>
    </w:p>
    <w:p w:rsidR="00CF7E40" w:rsidRDefault="00CF7E40" w:rsidP="00CF7E4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D7703" w:rsidRPr="00C03BD6" w:rsidRDefault="00C03BD6" w:rsidP="002D7703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C06F0F">
        <w:rPr>
          <w:rStyle w:val="lettrine"/>
          <w:b/>
          <w:sz w:val="28"/>
          <w:szCs w:val="28"/>
        </w:rPr>
        <w:lastRenderedPageBreak/>
        <w:t>Trace :</w:t>
      </w:r>
      <w:r>
        <w:rPr>
          <w:rStyle w:val="lettrine"/>
          <w:sz w:val="22"/>
          <w:szCs w:val="22"/>
        </w:rPr>
        <w:t xml:space="preserve"> </w:t>
      </w:r>
      <w:r w:rsidR="002D7703" w:rsidRPr="00C03BD6">
        <w:rPr>
          <w:rStyle w:val="lettrine"/>
          <w:sz w:val="22"/>
          <w:szCs w:val="22"/>
        </w:rPr>
        <w:t>D</w:t>
      </w:r>
      <w:r w:rsidR="002D7703" w:rsidRPr="00C03BD6">
        <w:rPr>
          <w:sz w:val="22"/>
          <w:szCs w:val="22"/>
        </w:rPr>
        <w:t xml:space="preserve">u parking suivre les panneaux direction </w:t>
      </w:r>
      <w:r w:rsidR="002D7703" w:rsidRPr="00C03BD6">
        <w:rPr>
          <w:rStyle w:val="lev"/>
          <w:b w:val="0"/>
          <w:sz w:val="22"/>
          <w:szCs w:val="22"/>
        </w:rPr>
        <w:t>Port de l’</w:t>
      </w:r>
      <w:proofErr w:type="spellStart"/>
      <w:r w:rsidR="002D7703" w:rsidRPr="00C03BD6">
        <w:rPr>
          <w:rStyle w:val="lev"/>
          <w:b w:val="0"/>
          <w:sz w:val="22"/>
          <w:szCs w:val="22"/>
        </w:rPr>
        <w:t>Artigue</w:t>
      </w:r>
      <w:proofErr w:type="spellEnd"/>
      <w:r w:rsidR="002D7703" w:rsidRPr="00C03BD6">
        <w:rPr>
          <w:rStyle w:val="lev"/>
          <w:b w:val="0"/>
          <w:sz w:val="22"/>
          <w:szCs w:val="22"/>
        </w:rPr>
        <w:t xml:space="preserve"> (balisage rouge et blanc)</w:t>
      </w:r>
      <w:r w:rsidR="002D7703" w:rsidRPr="00C03BD6">
        <w:rPr>
          <w:sz w:val="22"/>
          <w:szCs w:val="22"/>
        </w:rPr>
        <w:t xml:space="preserve">. </w:t>
      </w:r>
      <w:r w:rsidR="002D7703">
        <w:rPr>
          <w:sz w:val="22"/>
          <w:szCs w:val="22"/>
        </w:rPr>
        <w:t xml:space="preserve">Rude montée jusqu’aux granges de </w:t>
      </w:r>
      <w:proofErr w:type="spellStart"/>
      <w:r w:rsidR="002D7703">
        <w:rPr>
          <w:sz w:val="22"/>
          <w:szCs w:val="22"/>
        </w:rPr>
        <w:t>Peyre</w:t>
      </w:r>
      <w:proofErr w:type="spellEnd"/>
      <w:r w:rsidR="002D7703">
        <w:rPr>
          <w:sz w:val="22"/>
          <w:szCs w:val="22"/>
        </w:rPr>
        <w:t xml:space="preserve">. </w:t>
      </w:r>
      <w:r w:rsidR="002D7703" w:rsidRPr="00C03BD6">
        <w:rPr>
          <w:sz w:val="22"/>
          <w:szCs w:val="22"/>
        </w:rPr>
        <w:t xml:space="preserve">On arrive en environ une heure de marche à </w:t>
      </w:r>
      <w:r w:rsidR="002D7703" w:rsidRPr="00C03BD6">
        <w:rPr>
          <w:rStyle w:val="lev"/>
          <w:b w:val="0"/>
          <w:sz w:val="22"/>
          <w:szCs w:val="22"/>
        </w:rPr>
        <w:t>la Terre Rouge</w:t>
      </w:r>
      <w:r w:rsidR="002D7703" w:rsidRPr="00C03BD6">
        <w:rPr>
          <w:sz w:val="22"/>
          <w:szCs w:val="22"/>
        </w:rPr>
        <w:t xml:space="preserve">, au pied du versant Sud de la pique Rouge de </w:t>
      </w:r>
      <w:proofErr w:type="spellStart"/>
      <w:r w:rsidR="002D7703" w:rsidRPr="00C03BD6">
        <w:rPr>
          <w:sz w:val="22"/>
          <w:szCs w:val="22"/>
        </w:rPr>
        <w:t>Bassiès</w:t>
      </w:r>
      <w:proofErr w:type="spellEnd"/>
      <w:r w:rsidR="002D7703" w:rsidRPr="00C03BD6">
        <w:rPr>
          <w:sz w:val="22"/>
          <w:szCs w:val="22"/>
        </w:rPr>
        <w:t xml:space="preserve">. C’est ici que l’on traverse le </w:t>
      </w:r>
      <w:r w:rsidR="002D7703" w:rsidRPr="00C03BD6">
        <w:rPr>
          <w:rStyle w:val="lev"/>
          <w:b w:val="0"/>
          <w:sz w:val="22"/>
          <w:szCs w:val="22"/>
        </w:rPr>
        <w:t>ruisseau de l’</w:t>
      </w:r>
      <w:proofErr w:type="spellStart"/>
      <w:r w:rsidR="002D7703" w:rsidRPr="00C03BD6">
        <w:rPr>
          <w:rStyle w:val="lev"/>
          <w:b w:val="0"/>
          <w:sz w:val="22"/>
          <w:szCs w:val="22"/>
        </w:rPr>
        <w:t>Artigue</w:t>
      </w:r>
      <w:proofErr w:type="spellEnd"/>
      <w:r w:rsidR="002D7703" w:rsidRPr="00C03BD6">
        <w:rPr>
          <w:sz w:val="22"/>
          <w:szCs w:val="22"/>
        </w:rPr>
        <w:t xml:space="preserve"> (</w:t>
      </w:r>
      <w:proofErr w:type="spellStart"/>
      <w:r w:rsidR="002D7703" w:rsidRPr="00C03BD6">
        <w:rPr>
          <w:sz w:val="22"/>
          <w:szCs w:val="22"/>
        </w:rPr>
        <w:t>alt</w:t>
      </w:r>
      <w:proofErr w:type="spellEnd"/>
      <w:r w:rsidR="002D7703" w:rsidRPr="00C03BD6">
        <w:rPr>
          <w:sz w:val="22"/>
          <w:szCs w:val="22"/>
        </w:rPr>
        <w:t xml:space="preserve"> 1400) et que l’on quitte le chemin menant à la Pique Rouge. A partir de maintenant le balisage, jusque-là doublé de j</w:t>
      </w:r>
      <w:r w:rsidR="002D7703">
        <w:rPr>
          <w:sz w:val="22"/>
          <w:szCs w:val="22"/>
        </w:rPr>
        <w:t>a</w:t>
      </w:r>
      <w:r w:rsidR="002D7703" w:rsidRPr="00C03BD6">
        <w:rPr>
          <w:sz w:val="22"/>
          <w:szCs w:val="22"/>
        </w:rPr>
        <w:t>une, est exclusivement rouge et blanc.</w:t>
      </w:r>
    </w:p>
    <w:p w:rsidR="00C03BD6" w:rsidRDefault="002D7703" w:rsidP="002D7703">
      <w:pPr>
        <w:pStyle w:val="NormalWeb"/>
        <w:spacing w:before="0" w:beforeAutospacing="0" w:after="0" w:afterAutospacing="0"/>
        <w:jc w:val="both"/>
      </w:pPr>
      <w:r w:rsidRPr="00C03BD6">
        <w:rPr>
          <w:rStyle w:val="lettrine"/>
          <w:sz w:val="22"/>
          <w:szCs w:val="22"/>
        </w:rPr>
        <w:t>O</w:t>
      </w:r>
      <w:r w:rsidRPr="00C03BD6">
        <w:rPr>
          <w:sz w:val="22"/>
          <w:szCs w:val="22"/>
        </w:rPr>
        <w:t>n poursuit alors sur ce sentier en rive droite du ruisseau de l’</w:t>
      </w:r>
      <w:proofErr w:type="spellStart"/>
      <w:r w:rsidRPr="00C03BD6">
        <w:rPr>
          <w:sz w:val="22"/>
          <w:szCs w:val="22"/>
        </w:rPr>
        <w:t>Artigue</w:t>
      </w:r>
      <w:proofErr w:type="spellEnd"/>
      <w:r w:rsidRPr="00C03BD6">
        <w:rPr>
          <w:sz w:val="22"/>
          <w:szCs w:val="22"/>
        </w:rPr>
        <w:t xml:space="preserve"> et on s’enfonce après un raidillon </w:t>
      </w:r>
      <w:r>
        <w:rPr>
          <w:sz w:val="22"/>
          <w:szCs w:val="22"/>
        </w:rPr>
        <w:t>et un petit col (</w:t>
      </w:r>
      <w:proofErr w:type="spellStart"/>
      <w:r>
        <w:rPr>
          <w:sz w:val="22"/>
          <w:szCs w:val="22"/>
        </w:rPr>
        <w:t>alt</w:t>
      </w:r>
      <w:proofErr w:type="spellEnd"/>
      <w:r>
        <w:rPr>
          <w:sz w:val="22"/>
          <w:szCs w:val="22"/>
        </w:rPr>
        <w:t xml:space="preserve"> 1666) </w:t>
      </w:r>
      <w:r w:rsidRPr="00C03BD6">
        <w:rPr>
          <w:sz w:val="22"/>
          <w:szCs w:val="22"/>
        </w:rPr>
        <w:t>dans la longue vallée de l’</w:t>
      </w:r>
      <w:proofErr w:type="spellStart"/>
      <w:r w:rsidRPr="00C03BD6">
        <w:rPr>
          <w:sz w:val="22"/>
          <w:szCs w:val="22"/>
        </w:rPr>
        <w:t>Artigue</w:t>
      </w:r>
      <w:proofErr w:type="spellEnd"/>
      <w:r w:rsidR="00C03BD6" w:rsidRPr="00C03BD6">
        <w:rPr>
          <w:sz w:val="22"/>
          <w:szCs w:val="22"/>
        </w:rPr>
        <w:t xml:space="preserve">. Aux environs de 2150-2200m le sentier que l’on a suivi jusqu’ici fait place à un imposant pierrier dominé par l’austère muraille rocheuse reliant </w:t>
      </w:r>
      <w:r w:rsidR="00C03BD6" w:rsidRPr="00C03BD6">
        <w:rPr>
          <w:rStyle w:val="lev"/>
          <w:sz w:val="22"/>
          <w:szCs w:val="22"/>
        </w:rPr>
        <w:t>le pas de la Combe d’Enfer</w:t>
      </w:r>
      <w:r w:rsidR="00C03BD6" w:rsidRPr="00C03BD6">
        <w:rPr>
          <w:sz w:val="22"/>
          <w:szCs w:val="22"/>
        </w:rPr>
        <w:t xml:space="preserve"> au </w:t>
      </w:r>
      <w:r w:rsidR="00C03BD6" w:rsidRPr="00C03BD6">
        <w:rPr>
          <w:rStyle w:val="lev"/>
          <w:sz w:val="22"/>
          <w:szCs w:val="22"/>
        </w:rPr>
        <w:t xml:space="preserve">Pic de </w:t>
      </w:r>
      <w:proofErr w:type="spellStart"/>
      <w:r w:rsidR="00C03BD6" w:rsidRPr="00C03BD6">
        <w:rPr>
          <w:rStyle w:val="lev"/>
          <w:sz w:val="22"/>
          <w:szCs w:val="22"/>
        </w:rPr>
        <w:t>Salibary</w:t>
      </w:r>
      <w:proofErr w:type="spellEnd"/>
      <w:r w:rsidR="00C03BD6" w:rsidRPr="00C03BD6">
        <w:rPr>
          <w:sz w:val="22"/>
          <w:szCs w:val="22"/>
        </w:rPr>
        <w:t>. On quitte le pierrier sur la droite aux environs de 2350m. Et on rejoint le Port de l’</w:t>
      </w:r>
      <w:proofErr w:type="spellStart"/>
      <w:r w:rsidR="00C03BD6" w:rsidRPr="00C03BD6">
        <w:rPr>
          <w:sz w:val="22"/>
          <w:szCs w:val="22"/>
        </w:rPr>
        <w:t>Artigue</w:t>
      </w:r>
      <w:proofErr w:type="spellEnd"/>
      <w:r w:rsidR="00C03BD6" w:rsidRPr="00C03BD6">
        <w:rPr>
          <w:sz w:val="22"/>
          <w:szCs w:val="22"/>
        </w:rPr>
        <w:t xml:space="preserve"> en une petite vingtaine de minutes.</w:t>
      </w:r>
    </w:p>
    <w:p w:rsidR="00C03BD6" w:rsidRPr="00C03BD6" w:rsidRDefault="00C03BD6" w:rsidP="00C03BD6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C03BD6">
        <w:rPr>
          <w:rStyle w:val="lettrine"/>
          <w:sz w:val="22"/>
          <w:szCs w:val="22"/>
        </w:rPr>
        <w:t>L</w:t>
      </w:r>
      <w:r w:rsidRPr="00C03BD6">
        <w:rPr>
          <w:sz w:val="22"/>
          <w:szCs w:val="22"/>
        </w:rPr>
        <w:t>e retour se fait exactement par le même itinéraire.</w:t>
      </w:r>
    </w:p>
    <w:p w:rsidR="000A0F1A" w:rsidRDefault="000A0F1A" w:rsidP="007915A7">
      <w:pPr>
        <w:jc w:val="center"/>
        <w:rPr>
          <w:b/>
          <w:sz w:val="28"/>
          <w:szCs w:val="28"/>
        </w:rPr>
      </w:pPr>
    </w:p>
    <w:p w:rsidR="00CF7E40" w:rsidRDefault="00CF7E40" w:rsidP="007915A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F2AF5">
        <w:rPr>
          <w:b/>
          <w:sz w:val="28"/>
          <w:szCs w:val="28"/>
        </w:rPr>
        <w:t>La carte</w:t>
      </w:r>
      <w:r w:rsidR="00C06F0F">
        <w:rPr>
          <w:b/>
          <w:sz w:val="28"/>
          <w:szCs w:val="28"/>
        </w:rPr>
        <w:t> :</w:t>
      </w:r>
    </w:p>
    <w:p w:rsidR="00C06F0F" w:rsidRDefault="000A0F1A" w:rsidP="00C06F0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5667375" cy="239077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F1A" w:rsidRPr="00FF2AF5" w:rsidRDefault="000A0F1A" w:rsidP="00C06F0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5734050" cy="21336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E40" w:rsidRDefault="00CF7E40" w:rsidP="00CF7E40"/>
    <w:p w:rsidR="00CF7E40" w:rsidRDefault="00CF7E40" w:rsidP="00CF7E40"/>
    <w:p w:rsidR="00224E5E" w:rsidRDefault="00224E5E"/>
    <w:sectPr w:rsidR="00224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95C69"/>
    <w:multiLevelType w:val="hybridMultilevel"/>
    <w:tmpl w:val="D26AB782"/>
    <w:lvl w:ilvl="0" w:tplc="C3DC62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0B7BD1"/>
    <w:multiLevelType w:val="hybridMultilevel"/>
    <w:tmpl w:val="C0AAB880"/>
    <w:lvl w:ilvl="0" w:tplc="D9E269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D04183"/>
    <w:multiLevelType w:val="hybridMultilevel"/>
    <w:tmpl w:val="5E1236BA"/>
    <w:lvl w:ilvl="0" w:tplc="D33C4D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E40"/>
    <w:rsid w:val="000A0F1A"/>
    <w:rsid w:val="00181472"/>
    <w:rsid w:val="00224E5E"/>
    <w:rsid w:val="002D7703"/>
    <w:rsid w:val="00474BCB"/>
    <w:rsid w:val="00497B7D"/>
    <w:rsid w:val="00605812"/>
    <w:rsid w:val="00637692"/>
    <w:rsid w:val="006C0708"/>
    <w:rsid w:val="007915A7"/>
    <w:rsid w:val="007D2C8E"/>
    <w:rsid w:val="00B62124"/>
    <w:rsid w:val="00C03BD6"/>
    <w:rsid w:val="00C06F0F"/>
    <w:rsid w:val="00CF7E40"/>
    <w:rsid w:val="00D5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BF39FC-0D9D-438C-BA73-EF7376604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E4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F7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F7E4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03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lettrine">
    <w:name w:val="lettrine"/>
    <w:basedOn w:val="Policepardfaut"/>
    <w:rsid w:val="00C03BD6"/>
  </w:style>
  <w:style w:type="character" w:styleId="lev">
    <w:name w:val="Strong"/>
    <w:basedOn w:val="Policepardfaut"/>
    <w:uiPriority w:val="22"/>
    <w:qFormat/>
    <w:rsid w:val="00C03BD6"/>
    <w:rPr>
      <w:b/>
      <w:bCs/>
    </w:rPr>
  </w:style>
  <w:style w:type="character" w:styleId="Lienhypertexte">
    <w:name w:val="Hyperlink"/>
    <w:basedOn w:val="Policepardfaut"/>
    <w:uiPriority w:val="99"/>
    <w:unhideWhenUsed/>
    <w:rsid w:val="006C07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2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altituderando.com/Port-de-l-Artigue-2481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2</cp:revision>
  <cp:lastPrinted>2018-06-13T20:14:00Z</cp:lastPrinted>
  <dcterms:created xsi:type="dcterms:W3CDTF">2019-04-12T06:43:00Z</dcterms:created>
  <dcterms:modified xsi:type="dcterms:W3CDTF">2019-04-12T06:43:00Z</dcterms:modified>
</cp:coreProperties>
</file>