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D63" w:rsidRDefault="00F85D63" w:rsidP="00F85D63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A6727A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F85D63" w:rsidRPr="00B971B6" w:rsidRDefault="00F85D63" w:rsidP="00F85D6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FOIX n° </w:t>
      </w:r>
      <w:r w:rsidR="00804BD6">
        <w:rPr>
          <w:b/>
          <w:color w:val="FF0000"/>
          <w:sz w:val="36"/>
          <w:szCs w:val="36"/>
        </w:rPr>
        <w:t>37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85D63" w:rsidTr="00EC0E5A">
        <w:trPr>
          <w:trHeight w:val="567"/>
        </w:trPr>
        <w:tc>
          <w:tcPr>
            <w:tcW w:w="9062" w:type="dxa"/>
          </w:tcPr>
          <w:p w:rsidR="00F85D63" w:rsidRDefault="00F85D63" w:rsidP="00EC0E5A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F85D63" w:rsidRPr="00404F15" w:rsidRDefault="00404F15" w:rsidP="00404F15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 w:rsidRPr="00404F15">
              <w:rPr>
                <w:b/>
              </w:rPr>
              <w:t>Brassac</w:t>
            </w:r>
            <w:r w:rsidRPr="00E87CB7">
              <w:t xml:space="preserve"> – Parking </w:t>
            </w:r>
            <w:r>
              <w:t>au bout de la piste forestière sous le</w:t>
            </w:r>
            <w:r w:rsidRPr="00E87CB7">
              <w:t xml:space="preserve"> Col de</w:t>
            </w:r>
            <w:r>
              <w:t xml:space="preserve"> </w:t>
            </w:r>
            <w:proofErr w:type="spellStart"/>
            <w:r>
              <w:t>Mazel</w:t>
            </w:r>
            <w:proofErr w:type="spellEnd"/>
            <w:r>
              <w:t xml:space="preserve"> - </w:t>
            </w:r>
            <w:r>
              <w:rPr>
                <w:rFonts w:cstheme="minorHAnsi"/>
              </w:rPr>
              <w:t>"</w:t>
            </w:r>
            <w:r w:rsidRPr="00404F15">
              <w:rPr>
                <w:b/>
              </w:rPr>
              <w:t>La pastorale en Barguillère</w:t>
            </w:r>
            <w:r>
              <w:rPr>
                <w:rFonts w:cstheme="minorHAnsi"/>
                <w:b/>
              </w:rPr>
              <w:t>"</w:t>
            </w:r>
            <w:r>
              <w:rPr>
                <w:b/>
              </w:rPr>
              <w:t xml:space="preserve"> ou </w:t>
            </w:r>
            <w:r>
              <w:rPr>
                <w:rFonts w:cstheme="minorHAnsi"/>
                <w:b/>
              </w:rPr>
              <w:t>"</w:t>
            </w:r>
            <w:r>
              <w:rPr>
                <w:b/>
              </w:rPr>
              <w:t xml:space="preserve">Le </w:t>
            </w:r>
            <w:proofErr w:type="spellStart"/>
            <w:r>
              <w:rPr>
                <w:b/>
              </w:rPr>
              <w:t>Pech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Therme</w:t>
            </w:r>
            <w:proofErr w:type="spellEnd"/>
            <w:r>
              <w:rPr>
                <w:b/>
              </w:rPr>
              <w:t xml:space="preserve"> en boucle depuis le Col de </w:t>
            </w:r>
            <w:proofErr w:type="spellStart"/>
            <w:r>
              <w:rPr>
                <w:b/>
              </w:rPr>
              <w:t>Mazel</w:t>
            </w:r>
            <w:proofErr w:type="spellEnd"/>
            <w:r>
              <w:rPr>
                <w:rFonts w:cstheme="minorHAnsi"/>
                <w:b/>
              </w:rPr>
              <w:t>"</w:t>
            </w:r>
          </w:p>
          <w:p w:rsidR="00F85D63" w:rsidRPr="009E0498" w:rsidRDefault="00F85D63" w:rsidP="00EC0E5A">
            <w:pPr>
              <w:rPr>
                <w:sz w:val="24"/>
                <w:szCs w:val="24"/>
              </w:rPr>
            </w:pPr>
          </w:p>
        </w:tc>
      </w:tr>
      <w:tr w:rsidR="00F85D63" w:rsidTr="00EC0E5A">
        <w:trPr>
          <w:trHeight w:val="567"/>
        </w:trPr>
        <w:tc>
          <w:tcPr>
            <w:tcW w:w="9062" w:type="dxa"/>
          </w:tcPr>
          <w:p w:rsidR="00F85D63" w:rsidRDefault="00F85D63" w:rsidP="00EC0E5A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E041BE" w:rsidRDefault="00E041BE" w:rsidP="00404F15">
            <w:pPr>
              <w:pStyle w:val="Paragraphedeliste"/>
              <w:numPr>
                <w:ilvl w:val="0"/>
                <w:numId w:val="2"/>
              </w:numPr>
            </w:pPr>
            <w:r>
              <w:t>13/02/2018 – J.C. Rivière (A vérifier qu’il s’agit bien de ce parcours !)</w:t>
            </w:r>
          </w:p>
          <w:p w:rsidR="00F85D63" w:rsidRPr="005A79F6" w:rsidRDefault="00404F15" w:rsidP="00EC0E5A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04F15">
              <w:t>11/09/2018 – J. Gaillard - Reconnaissance</w:t>
            </w:r>
          </w:p>
          <w:p w:rsidR="00F85D63" w:rsidRPr="00E10100" w:rsidRDefault="00F85D63" w:rsidP="00EC0E5A">
            <w:pPr>
              <w:rPr>
                <w:sz w:val="24"/>
                <w:szCs w:val="24"/>
              </w:rPr>
            </w:pPr>
          </w:p>
        </w:tc>
      </w:tr>
      <w:tr w:rsidR="00F85D63" w:rsidTr="00EC0E5A">
        <w:trPr>
          <w:trHeight w:val="567"/>
        </w:trPr>
        <w:tc>
          <w:tcPr>
            <w:tcW w:w="9062" w:type="dxa"/>
          </w:tcPr>
          <w:p w:rsidR="00F85D63" w:rsidRDefault="00F85D63" w:rsidP="00EC0E5A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04F15" w:rsidRPr="000E05A5" w:rsidRDefault="00404F15" w:rsidP="00404F15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 xml:space="preserve">Le topo-guide </w:t>
            </w:r>
            <w:r>
              <w:rPr>
                <w:rFonts w:cstheme="minorHAnsi"/>
              </w:rPr>
              <w:t>"</w:t>
            </w:r>
            <w:r>
              <w:t>L’Ariège à pied</w:t>
            </w:r>
            <w:r>
              <w:rPr>
                <w:rFonts w:cstheme="minorHAnsi"/>
              </w:rPr>
              <w:t>"</w:t>
            </w:r>
            <w:r>
              <w:t xml:space="preserve"> – Edition de 2017 – PR n° 20 - </w:t>
            </w:r>
            <w:r>
              <w:rPr>
                <w:rFonts w:cstheme="minorHAnsi"/>
              </w:rPr>
              <w:t>"</w:t>
            </w:r>
            <w:r>
              <w:t>La pastorale en Barguillère</w:t>
            </w:r>
            <w:r>
              <w:rPr>
                <w:rFonts w:ascii="Calibri" w:hAnsi="Calibri" w:cs="Calibri"/>
              </w:rPr>
              <w:t>" – Pages 74 et 75</w:t>
            </w:r>
          </w:p>
          <w:p w:rsidR="00F85D63" w:rsidRPr="00404F15" w:rsidRDefault="00404F15" w:rsidP="00EC0E5A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 w:rsidRPr="00404F15">
              <w:rPr>
                <w:rFonts w:ascii="Calibri" w:hAnsi="Calibri" w:cs="Calibri"/>
              </w:rPr>
              <w:t>Le topo-guide "Sentiers forestiers en Midi-Pyrénées" – Edition de 2011 – PR n° 12</w:t>
            </w:r>
            <w:r>
              <w:t xml:space="preserve"> - </w:t>
            </w:r>
            <w:r w:rsidRPr="00404F15">
              <w:rPr>
                <w:rFonts w:cstheme="minorHAnsi"/>
              </w:rPr>
              <w:t>"</w:t>
            </w:r>
            <w:r>
              <w:t>La pastorale en Barguillère</w:t>
            </w:r>
            <w:r w:rsidRPr="00404F15">
              <w:rPr>
                <w:rFonts w:ascii="Calibri" w:hAnsi="Calibri" w:cs="Calibri"/>
              </w:rPr>
              <w:t>" – Pages 72 et 73.</w:t>
            </w:r>
          </w:p>
          <w:p w:rsidR="00F85D63" w:rsidRPr="009E0498" w:rsidRDefault="00F85D63" w:rsidP="00EC0E5A">
            <w:pPr>
              <w:rPr>
                <w:sz w:val="24"/>
                <w:szCs w:val="24"/>
              </w:rPr>
            </w:pPr>
          </w:p>
        </w:tc>
      </w:tr>
      <w:tr w:rsidR="00F85D63" w:rsidTr="00EC0E5A">
        <w:trPr>
          <w:trHeight w:val="567"/>
        </w:trPr>
        <w:tc>
          <w:tcPr>
            <w:tcW w:w="9062" w:type="dxa"/>
          </w:tcPr>
          <w:p w:rsidR="00F85D63" w:rsidRDefault="00F85D63" w:rsidP="00EC0E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F85D63" w:rsidRPr="005A79F6" w:rsidRDefault="00404F15" w:rsidP="00404F15">
            <w:pPr>
              <w:pStyle w:val="Paragraphedeliste"/>
              <w:numPr>
                <w:ilvl w:val="0"/>
                <w:numId w:val="3"/>
              </w:numPr>
            </w:pPr>
            <w:r w:rsidRPr="005A79F6">
              <w:t>Marcheur – 3h30 – 400 m – 9 km – ½ journée ou journée</w:t>
            </w:r>
          </w:p>
          <w:p w:rsidR="00F85D63" w:rsidRPr="005A79F6" w:rsidRDefault="00F85D63" w:rsidP="00EC0E5A"/>
          <w:p w:rsidR="00F85D63" w:rsidRPr="00E10100" w:rsidRDefault="00F85D63" w:rsidP="00EC0E5A">
            <w:pPr>
              <w:rPr>
                <w:b/>
                <w:sz w:val="24"/>
                <w:szCs w:val="24"/>
              </w:rPr>
            </w:pPr>
          </w:p>
        </w:tc>
      </w:tr>
      <w:tr w:rsidR="00F85D63" w:rsidTr="00EC0E5A">
        <w:trPr>
          <w:trHeight w:val="567"/>
        </w:trPr>
        <w:tc>
          <w:tcPr>
            <w:tcW w:w="9062" w:type="dxa"/>
          </w:tcPr>
          <w:p w:rsidR="00F85D63" w:rsidRPr="001F4565" w:rsidRDefault="00F85D63" w:rsidP="001F4565">
            <w:r>
              <w:rPr>
                <w:b/>
                <w:sz w:val="24"/>
                <w:szCs w:val="24"/>
              </w:rPr>
              <w:t xml:space="preserve">Balisage : </w:t>
            </w:r>
            <w:r w:rsidR="001F4565" w:rsidRPr="001F4565">
              <w:t>Jaune du point 1 au point 3 ; jaune et rouge du point 3 au point 4 ; jaune ensuite.</w:t>
            </w:r>
          </w:p>
          <w:p w:rsidR="001F4565" w:rsidRDefault="001F4565" w:rsidP="001F4565">
            <w:pPr>
              <w:rPr>
                <w:b/>
                <w:sz w:val="24"/>
                <w:szCs w:val="24"/>
              </w:rPr>
            </w:pPr>
          </w:p>
        </w:tc>
      </w:tr>
      <w:tr w:rsidR="00F85D63" w:rsidTr="00EC0E5A">
        <w:trPr>
          <w:trHeight w:val="567"/>
        </w:trPr>
        <w:tc>
          <w:tcPr>
            <w:tcW w:w="9062" w:type="dxa"/>
          </w:tcPr>
          <w:p w:rsidR="00F85D63" w:rsidRDefault="00F85D63" w:rsidP="00EC0E5A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85D63" w:rsidRDefault="00F85D63" w:rsidP="00EC0E5A">
            <w:pPr>
              <w:jc w:val="both"/>
              <w:rPr>
                <w:sz w:val="24"/>
                <w:szCs w:val="24"/>
              </w:rPr>
            </w:pPr>
          </w:p>
          <w:p w:rsidR="00F85D63" w:rsidRPr="009E0498" w:rsidRDefault="00F85D63" w:rsidP="00EC0E5A">
            <w:pPr>
              <w:rPr>
                <w:sz w:val="24"/>
                <w:szCs w:val="24"/>
              </w:rPr>
            </w:pPr>
          </w:p>
        </w:tc>
      </w:tr>
      <w:tr w:rsidR="00F85D63" w:rsidTr="00EC0E5A">
        <w:trPr>
          <w:trHeight w:val="567"/>
        </w:trPr>
        <w:tc>
          <w:tcPr>
            <w:tcW w:w="9062" w:type="dxa"/>
          </w:tcPr>
          <w:p w:rsidR="00F85D63" w:rsidRPr="00233651" w:rsidRDefault="00F85D63" w:rsidP="00EC0E5A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1F4565" w:rsidRDefault="001F4565" w:rsidP="001F4565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 belles cabanes de </w:t>
            </w:r>
            <w:proofErr w:type="spellStart"/>
            <w:r>
              <w:rPr>
                <w:sz w:val="24"/>
                <w:szCs w:val="24"/>
              </w:rPr>
              <w:t>Mazel</w:t>
            </w:r>
            <w:proofErr w:type="spellEnd"/>
            <w:r>
              <w:rPr>
                <w:sz w:val="24"/>
                <w:szCs w:val="24"/>
              </w:rPr>
              <w:t xml:space="preserve">, de la </w:t>
            </w:r>
            <w:proofErr w:type="spellStart"/>
            <w:r>
              <w:rPr>
                <w:sz w:val="24"/>
                <w:szCs w:val="24"/>
              </w:rPr>
              <w:t>Devèze</w:t>
            </w:r>
            <w:proofErr w:type="spellEnd"/>
            <w:r>
              <w:rPr>
                <w:sz w:val="24"/>
                <w:szCs w:val="24"/>
              </w:rPr>
              <w:t xml:space="preserve"> et de la </w:t>
            </w:r>
            <w:proofErr w:type="spellStart"/>
            <w:r>
              <w:rPr>
                <w:sz w:val="24"/>
                <w:szCs w:val="24"/>
              </w:rPr>
              <w:t>Trincade</w:t>
            </w:r>
            <w:proofErr w:type="spellEnd"/>
          </w:p>
          <w:p w:rsidR="001F4565" w:rsidRDefault="001F4565" w:rsidP="001F4565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forêt domaniale</w:t>
            </w:r>
          </w:p>
          <w:p w:rsidR="001F4565" w:rsidRPr="000E05A5" w:rsidRDefault="001F4565" w:rsidP="001F4565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vues depuis les sommets et la ligne de crête</w:t>
            </w:r>
          </w:p>
          <w:p w:rsidR="00F85D63" w:rsidRPr="009E0498" w:rsidRDefault="00F85D63" w:rsidP="00EC0E5A">
            <w:pPr>
              <w:rPr>
                <w:sz w:val="24"/>
                <w:szCs w:val="24"/>
              </w:rPr>
            </w:pPr>
          </w:p>
        </w:tc>
      </w:tr>
      <w:tr w:rsidR="00F85D63" w:rsidTr="00EC0E5A">
        <w:trPr>
          <w:trHeight w:val="567"/>
        </w:trPr>
        <w:tc>
          <w:tcPr>
            <w:tcW w:w="9062" w:type="dxa"/>
          </w:tcPr>
          <w:p w:rsidR="00F85D63" w:rsidRDefault="00F85D63" w:rsidP="001F4565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1F4565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  <w:p w:rsidR="00F85D63" w:rsidRPr="00233651" w:rsidRDefault="00F85D63" w:rsidP="00EC0E5A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F85D63" w:rsidTr="00EC0E5A">
        <w:trPr>
          <w:trHeight w:val="567"/>
        </w:trPr>
        <w:tc>
          <w:tcPr>
            <w:tcW w:w="9062" w:type="dxa"/>
          </w:tcPr>
          <w:p w:rsidR="00F85D63" w:rsidRDefault="00F85D63" w:rsidP="00EC0E5A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bookmarkStart w:id="0" w:name="_GoBack"/>
            <w:r w:rsidR="001F4565" w:rsidRPr="00A6727A">
              <w:t>30 km</w:t>
            </w:r>
            <w:bookmarkEnd w:id="0"/>
          </w:p>
          <w:p w:rsidR="00F85D63" w:rsidRPr="009E0498" w:rsidRDefault="00F85D63" w:rsidP="00EC0E5A">
            <w:pPr>
              <w:rPr>
                <w:sz w:val="24"/>
                <w:szCs w:val="24"/>
              </w:rPr>
            </w:pPr>
          </w:p>
        </w:tc>
      </w:tr>
      <w:tr w:rsidR="00F85D63" w:rsidTr="00EC0E5A">
        <w:trPr>
          <w:trHeight w:val="567"/>
        </w:trPr>
        <w:tc>
          <w:tcPr>
            <w:tcW w:w="9062" w:type="dxa"/>
          </w:tcPr>
          <w:p w:rsidR="00F85D63" w:rsidRDefault="00F85D63" w:rsidP="00EC0E5A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85D63" w:rsidRPr="00A6727A" w:rsidRDefault="00404F15" w:rsidP="00EC0E5A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1F4565">
              <w:t>Cette sortie peut se faire sur une demi-journée aux beaux jours, mais auss</w:t>
            </w:r>
            <w:r w:rsidR="001F4565" w:rsidRPr="001F4565">
              <w:t>i</w:t>
            </w:r>
            <w:r w:rsidR="001F4565">
              <w:t xml:space="preserve"> </w:t>
            </w:r>
            <w:r w:rsidRPr="001F4565">
              <w:t xml:space="preserve">sur une journée </w:t>
            </w:r>
            <w:r w:rsidR="001F4565" w:rsidRPr="001F4565">
              <w:t>en prenant le temps de pique-niquer (plusieurs sites propices)</w:t>
            </w:r>
            <w:r w:rsidRPr="001F4565">
              <w:t xml:space="preserve"> </w:t>
            </w:r>
            <w:r w:rsidR="001F4565">
              <w:t xml:space="preserve">et en passant par le </w:t>
            </w:r>
            <w:proofErr w:type="spellStart"/>
            <w:r w:rsidR="001F4565">
              <w:t>Sarrat</w:t>
            </w:r>
            <w:proofErr w:type="spellEnd"/>
            <w:r w:rsidR="001F4565">
              <w:t xml:space="preserve"> de La Pelade (+ 110 m et + 0,5 km).</w:t>
            </w:r>
          </w:p>
          <w:p w:rsidR="00F85D63" w:rsidRDefault="00F85D63" w:rsidP="00EC0E5A">
            <w:pPr>
              <w:rPr>
                <w:sz w:val="24"/>
                <w:szCs w:val="24"/>
              </w:rPr>
            </w:pPr>
          </w:p>
          <w:p w:rsidR="00F85D63" w:rsidRPr="00836791" w:rsidRDefault="00F85D63" w:rsidP="00EC0E5A">
            <w:pPr>
              <w:rPr>
                <w:sz w:val="24"/>
                <w:szCs w:val="24"/>
              </w:rPr>
            </w:pPr>
          </w:p>
        </w:tc>
      </w:tr>
    </w:tbl>
    <w:p w:rsidR="00A6727A" w:rsidRPr="00893879" w:rsidRDefault="00A6727A" w:rsidP="00A6727A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F85D63" w:rsidRDefault="00F85D63" w:rsidP="00F85D63">
      <w:r>
        <w:t xml:space="preserve">Date de la dernière mise à jour : </w:t>
      </w:r>
      <w:r w:rsidR="00235749" w:rsidRPr="00235749">
        <w:rPr>
          <w:b/>
        </w:rPr>
        <w:t>16 décembre 2018</w:t>
      </w:r>
    </w:p>
    <w:p w:rsidR="005A527E" w:rsidRDefault="005A527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85D63" w:rsidRPr="00FF2AF5" w:rsidRDefault="00F85D63" w:rsidP="00F85D63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F85D63" w:rsidRDefault="00F85D63" w:rsidP="00F85D63"/>
    <w:p w:rsidR="0071637F" w:rsidRDefault="0071637F"/>
    <w:p w:rsidR="005A527E" w:rsidRDefault="004D1599">
      <w:r>
        <w:rPr>
          <w:noProof/>
          <w:lang w:eastAsia="fr-FR"/>
        </w:rPr>
        <w:drawing>
          <wp:inline distT="0" distB="0" distL="0" distR="0">
            <wp:extent cx="4443730" cy="695816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8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"/>
                    <a:stretch/>
                  </pic:blipFill>
                  <pic:spPr bwMode="auto">
                    <a:xfrm>
                      <a:off x="0" y="0"/>
                      <a:ext cx="4443984" cy="695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52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A320DF"/>
    <w:multiLevelType w:val="hybridMultilevel"/>
    <w:tmpl w:val="14044D74"/>
    <w:lvl w:ilvl="0" w:tplc="EE76AC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54B20"/>
    <w:multiLevelType w:val="hybridMultilevel"/>
    <w:tmpl w:val="A55EA0A0"/>
    <w:lvl w:ilvl="0" w:tplc="A42A60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D63"/>
    <w:rsid w:val="001F4565"/>
    <w:rsid w:val="00235749"/>
    <w:rsid w:val="00404F15"/>
    <w:rsid w:val="004D1599"/>
    <w:rsid w:val="005A527E"/>
    <w:rsid w:val="005A79F6"/>
    <w:rsid w:val="0071637F"/>
    <w:rsid w:val="00804BD6"/>
    <w:rsid w:val="00A6727A"/>
    <w:rsid w:val="00DC1B6C"/>
    <w:rsid w:val="00E041BE"/>
    <w:rsid w:val="00F8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A16396-0B13-4197-B642-789B6CFE8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D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85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85D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269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8</cp:revision>
  <dcterms:created xsi:type="dcterms:W3CDTF">2018-12-16T20:39:00Z</dcterms:created>
  <dcterms:modified xsi:type="dcterms:W3CDTF">2019-03-27T06:49:00Z</dcterms:modified>
</cp:coreProperties>
</file>